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04" w:rsidRPr="00C04704" w:rsidRDefault="00C04704" w:rsidP="00C04704">
      <w:pPr>
        <w:widowControl/>
        <w:jc w:val="center"/>
        <w:rPr>
          <w:rFonts w:ascii="仿宋" w:eastAsia="仿宋" w:hAnsi="仿宋" w:cs="宋体"/>
          <w:kern w:val="0"/>
          <w:sz w:val="28"/>
          <w:szCs w:val="28"/>
        </w:rPr>
      </w:pPr>
      <w:r w:rsidRPr="00C04704">
        <w:rPr>
          <w:rFonts w:ascii="仿宋" w:eastAsia="仿宋" w:hAnsi="仿宋" w:cs="宋体" w:hint="eastAsia"/>
          <w:b/>
          <w:bCs/>
          <w:kern w:val="0"/>
          <w:sz w:val="28"/>
          <w:szCs w:val="28"/>
        </w:rPr>
        <w:t>中国建设银行“车e贷”借款合同</w:t>
      </w:r>
    </w:p>
    <w:p w:rsidR="00C04704" w:rsidRPr="00C04704" w:rsidRDefault="00C04704" w:rsidP="00C04704">
      <w:pPr>
        <w:widowControl/>
        <w:jc w:val="right"/>
        <w:rPr>
          <w:rFonts w:ascii="仿宋" w:eastAsia="仿宋" w:hAnsi="仿宋" w:cs="宋体" w:hint="eastAsia"/>
          <w:kern w:val="0"/>
          <w:sz w:val="24"/>
          <w:szCs w:val="24"/>
        </w:rPr>
      </w:pPr>
      <w:bookmarkStart w:id="0" w:name="_GoBack"/>
      <w:bookmarkEnd w:id="0"/>
      <w:r w:rsidRPr="00C04704">
        <w:rPr>
          <w:rFonts w:ascii="仿宋" w:eastAsia="仿宋" w:hAnsi="仿宋" w:cs="宋体" w:hint="eastAsia"/>
          <w:kern w:val="0"/>
          <w:sz w:val="24"/>
          <w:szCs w:val="24"/>
        </w:rPr>
        <w:t xml:space="preserve">合同编号：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4B7512F" wp14:editId="27B25151">
                <wp:extent cx="304800" cy="304800"/>
                <wp:effectExtent l="0" t="0" r="0" b="0"/>
                <wp:docPr id="147" name="矩形 1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5S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w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QSnl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宋体" w:eastAsia="宋体" w:hAnsi="宋体" w:cs="宋体" w:hint="eastAsia"/>
          <w:kern w:val="0"/>
          <w:sz w:val="24"/>
          <w:szCs w:val="24"/>
        </w:rPr>
        <w:t>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EE650B6" wp14:editId="64B35079">
                <wp:extent cx="304800" cy="304800"/>
                <wp:effectExtent l="0" t="0" r="0" b="0"/>
                <wp:docPr id="146" name="矩形 1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ZZ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B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K1Zl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宋体" w:eastAsia="宋体" w:hAnsi="宋体" w:cs="宋体" w:hint="eastAsia"/>
          <w:kern w:val="0"/>
          <w:sz w:val="24"/>
          <w:szCs w:val="24"/>
        </w:rPr>
        <w:t>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E23239F" wp14:editId="351A79A8">
                <wp:extent cx="304800" cy="304800"/>
                <wp:effectExtent l="0" t="0" r="0" b="0"/>
                <wp:docPr id="145" name="矩形 1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9F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hdb0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借款人:</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3B9F547" wp14:editId="20037711">
                <wp:extent cx="304800" cy="304800"/>
                <wp:effectExtent l="0" t="0" r="0" b="0"/>
                <wp:docPr id="144" name="矩形 1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O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CYyb3VDuEU1mY3io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vqXT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身份证件名称及号码：</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FFB8B96" wp14:editId="3026CD1D">
                <wp:extent cx="304800" cy="304800"/>
                <wp:effectExtent l="0" t="0" r="0" b="0"/>
                <wp:docPr id="143" name="矩形 1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x9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V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yMfH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住所：</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B97A049" wp14:editId="62ECE6AF">
                <wp:extent cx="304800" cy="304800"/>
                <wp:effectExtent l="0" t="0" r="0" b="0"/>
                <wp:docPr id="142" name="矩形 1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R24w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iuEd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通讯地址及邮政编码：</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55AC36F" wp14:editId="76083676">
                <wp:extent cx="304800" cy="304800"/>
                <wp:effectExtent l="0" t="0" r="0" b="0"/>
                <wp:docPr id="141" name="矩形 1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1q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SIi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MONa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联系电话及传真：</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41E5576" wp14:editId="0AC16ECE">
                <wp:extent cx="304800" cy="304800"/>
                <wp:effectExtent l="0" t="0" r="0" b="0"/>
                <wp:docPr id="140" name="矩形 1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Vh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mR1Y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其他信息：</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jc w:val="left"/>
        <w:rPr>
          <w:rFonts w:ascii="仿宋" w:eastAsia="仿宋" w:hAnsi="仿宋" w:cs="宋体" w:hint="eastAsia"/>
          <w:kern w:val="0"/>
          <w:sz w:val="24"/>
          <w:szCs w:val="24"/>
        </w:rPr>
      </w:pP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9C48DA2" wp14:editId="447A4D8D">
                <wp:extent cx="304800" cy="304800"/>
                <wp:effectExtent l="0" t="0" r="0" b="0"/>
                <wp:docPr id="139" name="矩形 1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or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Eo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7mei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贷款人：</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2FE01ED" wp14:editId="059CA390">
                <wp:extent cx="304800" cy="304800"/>
                <wp:effectExtent l="0" t="0" r="0" b="0"/>
                <wp:docPr id="138" name="矩形 1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Ig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oFW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hBgi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住所：</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53B8335" wp14:editId="3725756D">
                <wp:extent cx="304800" cy="304800"/>
                <wp:effectExtent l="0" t="0" r="0" b="0"/>
                <wp:docPr id="137" name="矩形 1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x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Z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oLrE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通讯地址及邮政编码：</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316A307" wp14:editId="06790183">
                <wp:extent cx="304800" cy="304800"/>
                <wp:effectExtent l="0" t="0" r="0" b="0"/>
                <wp:docPr id="136" name="矩形 1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RH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p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ysVE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其他信息：</w:t>
      </w:r>
      <w:r w:rsidRPr="00C04704">
        <w:rPr>
          <w:rFonts w:ascii="仿宋" w:eastAsia="仿宋" w:hAnsi="仿宋" w:cs="宋体" w:hint="eastAsia"/>
          <w:kern w:val="0"/>
          <w:sz w:val="24"/>
          <w:szCs w:val="24"/>
          <w:u w:val="single"/>
        </w:rPr>
        <w:t xml:space="preserve">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B3BBA61" wp14:editId="6D6A197D">
                <wp:extent cx="304800" cy="304800"/>
                <wp:effectExtent l="0" t="0" r="0" b="0"/>
                <wp:docPr id="135" name="矩形 1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1b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J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ZEXV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宋体" w:eastAsia="宋体" w:hAnsi="宋体" w:cs="宋体" w:hint="eastAsia"/>
          <w:kern w:val="0"/>
          <w:sz w:val="24"/>
          <w:szCs w:val="24"/>
        </w:rPr>
        <w:t>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A60D32A" wp14:editId="0F91A463">
                <wp:extent cx="304800" cy="304800"/>
                <wp:effectExtent l="0" t="0" r="0" b="0"/>
                <wp:docPr id="134" name="矩形 1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VQ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Lgh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DjpV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宋体" w:eastAsia="宋体" w:hAnsi="宋体" w:cs="宋体" w:hint="eastAsia"/>
          <w:kern w:val="0"/>
          <w:sz w:val="24"/>
          <w:szCs w:val="24"/>
        </w:rPr>
        <w:t>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15C314B" wp14:editId="28DC0774">
                <wp:extent cx="304800" cy="304800"/>
                <wp:effectExtent l="0" t="0" r="0" b="0"/>
                <wp:docPr id="133" name="矩形 1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5j5AIAAO4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KVTm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借贷双方本着平等自愿、诚实信用的原则，根据有关法律、法规和规章，经协商一致，订立本合同(含附件《中国建设银行“车e贷”借款合同一般约定条款》,下同),并承诺严格履约。</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C16B4A0" wp14:editId="2E1C1C8B">
                <wp:extent cx="304800" cy="304800"/>
                <wp:effectExtent l="0" t="0" r="0" b="0"/>
                <wp:docPr id="132" name="矩形 1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Zo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uLCC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Qytm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第一条</w:t>
      </w:r>
      <w:r w:rsidRPr="00C04704">
        <w:rPr>
          <w:rFonts w:ascii="仿宋" w:eastAsia="仿宋" w:hAnsi="仿宋" w:cs="宋体" w:hint="eastAsia"/>
          <w:kern w:val="0"/>
          <w:sz w:val="24"/>
          <w:szCs w:val="24"/>
        </w:rPr>
        <w:t xml:space="preserve"> 借款额度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77FBFBD" wp14:editId="4AEB74D3">
                <wp:extent cx="304800" cy="304800"/>
                <wp:effectExtent l="0" t="0" r="0" b="0"/>
                <wp:docPr id="131" name="矩形 1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90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C4K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7av3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 xml:space="preserve">借款额度为人民币（大写） </w:t>
      </w:r>
      <w:r w:rsidRPr="00C04704">
        <w:rPr>
          <w:rFonts w:ascii="仿宋" w:eastAsia="仿宋" w:hAnsi="仿宋" w:cs="宋体" w:hint="eastAsia"/>
          <w:kern w:val="0"/>
          <w:sz w:val="24"/>
          <w:szCs w:val="24"/>
          <w:u w:val="single"/>
        </w:rPr>
        <w:t xml:space="preserve">        </w:t>
      </w:r>
      <w:r w:rsidRPr="00C04704">
        <w:rPr>
          <w:rFonts w:ascii="仿宋" w:eastAsia="仿宋" w:hAnsi="仿宋" w:cs="宋体" w:hint="eastAsia"/>
          <w:kern w:val="0"/>
          <w:sz w:val="24"/>
          <w:szCs w:val="24"/>
        </w:rPr>
        <w:t xml:space="preserve"> 。</w:t>
      </w:r>
      <w:r w:rsidRPr="00C04704">
        <w:rPr>
          <w:rFonts w:ascii="仿宋" w:eastAsia="仿宋" w:hAnsi="仿宋" w:cs="宋体" w:hint="eastAsia"/>
          <w:b/>
          <w:bCs/>
          <w:kern w:val="0"/>
          <w:sz w:val="24"/>
          <w:szCs w:val="24"/>
        </w:rPr>
        <w:t>本借款额度为</w:t>
      </w:r>
      <w:proofErr w:type="gramStart"/>
      <w:r w:rsidRPr="00C04704">
        <w:rPr>
          <w:rFonts w:ascii="仿宋" w:eastAsia="仿宋" w:hAnsi="仿宋" w:cs="宋体" w:hint="eastAsia"/>
          <w:b/>
          <w:bCs/>
          <w:kern w:val="0"/>
          <w:sz w:val="24"/>
          <w:szCs w:val="24"/>
        </w:rPr>
        <w:t>非承诺</w:t>
      </w:r>
      <w:proofErr w:type="gramEnd"/>
      <w:r w:rsidRPr="00C04704">
        <w:rPr>
          <w:rFonts w:ascii="仿宋" w:eastAsia="仿宋" w:hAnsi="仿宋" w:cs="宋体" w:hint="eastAsia"/>
          <w:b/>
          <w:bCs/>
          <w:kern w:val="0"/>
          <w:sz w:val="24"/>
          <w:szCs w:val="24"/>
        </w:rPr>
        <w:t>性额度，不构成贷款人的放款义务，贷款人有权对借款额度进行重新确定。</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5EDA136" wp14:editId="484E774C">
                <wp:extent cx="304800" cy="304800"/>
                <wp:effectExtent l="0" t="0" r="0" b="0"/>
                <wp:docPr id="130" name="矩形 1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d/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h9R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第二条</w:t>
      </w:r>
      <w:r w:rsidRPr="00C04704">
        <w:rPr>
          <w:rFonts w:ascii="仿宋" w:eastAsia="仿宋" w:hAnsi="仿宋" w:cs="宋体" w:hint="eastAsia"/>
          <w:kern w:val="0"/>
          <w:sz w:val="24"/>
          <w:szCs w:val="24"/>
        </w:rPr>
        <w:t xml:space="preserve"> 借款额度有效期间与借款期限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054380EB" wp14:editId="09B576D7">
                <wp:extent cx="304800" cy="304800"/>
                <wp:effectExtent l="0" t="0" r="0" b="0"/>
                <wp:docPr id="129" name="矩形 1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ov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xY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w4qi/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借款额度有效期自本合同签订之日起至</w:t>
      </w:r>
      <w:r w:rsidRPr="00C04704">
        <w:rPr>
          <w:rFonts w:ascii="仿宋" w:eastAsia="仿宋" w:hAnsi="仿宋" w:cs="宋体" w:hint="eastAsia"/>
          <w:kern w:val="0"/>
          <w:sz w:val="24"/>
          <w:szCs w:val="24"/>
          <w:u w:val="single"/>
        </w:rPr>
        <w:t xml:space="preserve">  </w:t>
      </w:r>
      <w:r w:rsidRPr="00C04704">
        <w:rPr>
          <w:rFonts w:ascii="仿宋" w:eastAsia="仿宋" w:hAnsi="仿宋" w:cs="宋体" w:hint="eastAsia"/>
          <w:kern w:val="0"/>
          <w:sz w:val="24"/>
          <w:szCs w:val="24"/>
        </w:rPr>
        <w:t xml:space="preserve"> </w:t>
      </w:r>
      <w:proofErr w:type="gramStart"/>
      <w:r w:rsidRPr="00C04704">
        <w:rPr>
          <w:rFonts w:ascii="仿宋" w:eastAsia="仿宋" w:hAnsi="仿宋" w:cs="宋体" w:hint="eastAsia"/>
          <w:kern w:val="0"/>
          <w:sz w:val="24"/>
          <w:szCs w:val="24"/>
        </w:rPr>
        <w:t>个</w:t>
      </w:r>
      <w:proofErr w:type="gramEnd"/>
      <w:r w:rsidRPr="00C04704">
        <w:rPr>
          <w:rFonts w:ascii="仿宋" w:eastAsia="仿宋" w:hAnsi="仿宋" w:cs="宋体" w:hint="eastAsia"/>
          <w:kern w:val="0"/>
          <w:sz w:val="24"/>
          <w:szCs w:val="24"/>
        </w:rPr>
        <w:t xml:space="preserve">月后的对应日止。在借款额度有效期间终止时，未使用的借款额度自动失效。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19CC3D1" wp14:editId="4610D4C2">
                <wp:extent cx="304800" cy="304800"/>
                <wp:effectExtent l="0" t="0" r="0" b="0"/>
                <wp:docPr id="128" name="矩形 1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Ik4w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p9SJ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单笔借款期限起始日为借款款项发放到借款人指定账户之日。</w:t>
      </w:r>
      <w:r w:rsidRPr="00C04704">
        <w:rPr>
          <w:rFonts w:ascii="仿宋" w:eastAsia="仿宋" w:hAnsi="仿宋" w:cs="宋体" w:hint="eastAsia"/>
          <w:b/>
          <w:bCs/>
          <w:kern w:val="0"/>
          <w:sz w:val="24"/>
          <w:szCs w:val="24"/>
        </w:rPr>
        <w:t>本合同项下借款人无论何时（但最迟不得超过约定的借款额度到期日）支用借款，支用的所有借款的到期日都是确定不变的，不会根据起息日及约定的借款期限相应顺延，到期日为借款额度到期日。</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EBEFA49" wp14:editId="4F9473E6">
                <wp:extent cx="304800" cy="304800"/>
                <wp:effectExtent l="0" t="0" r="0" b="0"/>
                <wp:docPr id="127" name="矩形 1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xI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jVfE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第三条</w:t>
      </w:r>
      <w:r w:rsidRPr="00C04704">
        <w:rPr>
          <w:rFonts w:ascii="仿宋" w:eastAsia="仿宋" w:hAnsi="仿宋" w:cs="宋体" w:hint="eastAsia"/>
          <w:kern w:val="0"/>
          <w:sz w:val="24"/>
          <w:szCs w:val="24"/>
        </w:rPr>
        <w:t xml:space="preserve"> 贷款利率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D2F0CEF" wp14:editId="610FE026">
                <wp:extent cx="304800" cy="304800"/>
                <wp:effectExtent l="0" t="0" r="0" b="0"/>
                <wp:docPr id="126" name="矩形 1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D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yhE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 xml:space="preserve">本合同项下贷款采用固定利率方式，贷款利率在借款期限内保持不变，利率按照 </w:t>
      </w:r>
      <w:r w:rsidRPr="00C04704">
        <w:rPr>
          <w:rFonts w:ascii="仿宋" w:eastAsia="仿宋" w:hAnsi="仿宋" w:cs="宋体" w:hint="eastAsia"/>
          <w:kern w:val="0"/>
          <w:sz w:val="24"/>
          <w:szCs w:val="24"/>
          <w:u w:val="single"/>
        </w:rPr>
        <w:t xml:space="preserve">     </w:t>
      </w:r>
      <w:r w:rsidRPr="00C04704">
        <w:rPr>
          <w:rFonts w:ascii="仿宋" w:eastAsia="仿宋" w:hAnsi="仿宋" w:cs="宋体" w:hint="eastAsia"/>
          <w:kern w:val="0"/>
          <w:sz w:val="24"/>
          <w:szCs w:val="24"/>
        </w:rPr>
        <w:t>执行。借款人未按约定用途使用贷款的，罚</w:t>
      </w:r>
      <w:proofErr w:type="gramStart"/>
      <w:r w:rsidRPr="00C04704">
        <w:rPr>
          <w:rFonts w:ascii="仿宋" w:eastAsia="仿宋" w:hAnsi="仿宋" w:cs="宋体" w:hint="eastAsia"/>
          <w:kern w:val="0"/>
          <w:sz w:val="24"/>
          <w:szCs w:val="24"/>
        </w:rPr>
        <w:t>息利率</w:t>
      </w:r>
      <w:proofErr w:type="gramEnd"/>
      <w:r w:rsidRPr="00C04704">
        <w:rPr>
          <w:rFonts w:ascii="仿宋" w:eastAsia="仿宋" w:hAnsi="仿宋" w:cs="宋体" w:hint="eastAsia"/>
          <w:kern w:val="0"/>
          <w:sz w:val="24"/>
          <w:szCs w:val="24"/>
        </w:rPr>
        <w:t>为在本合同确定的贷款利率的水平</w:t>
      </w:r>
      <w:proofErr w:type="gramStart"/>
      <w:r w:rsidRPr="00C04704">
        <w:rPr>
          <w:rFonts w:ascii="仿宋" w:eastAsia="仿宋" w:hAnsi="仿宋" w:cs="宋体" w:hint="eastAsia"/>
          <w:kern w:val="0"/>
          <w:sz w:val="24"/>
          <w:szCs w:val="24"/>
        </w:rPr>
        <w:t>上</w:t>
      </w:r>
      <w:proofErr w:type="gramEnd"/>
      <w:r w:rsidRPr="00C04704">
        <w:rPr>
          <w:rFonts w:ascii="仿宋" w:eastAsia="仿宋" w:hAnsi="仿宋" w:cs="宋体" w:hint="eastAsia"/>
          <w:kern w:val="0"/>
          <w:sz w:val="24"/>
          <w:szCs w:val="24"/>
        </w:rPr>
        <w:t xml:space="preserve">上浮 </w:t>
      </w:r>
      <w:r w:rsidRPr="00C04704">
        <w:rPr>
          <w:rFonts w:ascii="仿宋" w:eastAsia="仿宋" w:hAnsi="仿宋" w:cs="宋体" w:hint="eastAsia"/>
          <w:kern w:val="0"/>
          <w:sz w:val="24"/>
          <w:szCs w:val="24"/>
          <w:u w:val="single"/>
        </w:rPr>
        <w:t xml:space="preserve">    </w:t>
      </w:r>
      <w:r w:rsidRPr="00C04704">
        <w:rPr>
          <w:rFonts w:ascii="仿宋" w:eastAsia="仿宋" w:hAnsi="仿宋" w:cs="宋体" w:hint="eastAsia"/>
          <w:kern w:val="0"/>
          <w:sz w:val="24"/>
          <w:szCs w:val="24"/>
        </w:rPr>
        <w:t xml:space="preserve"> %；贷款逾期的，罚</w:t>
      </w:r>
      <w:proofErr w:type="gramStart"/>
      <w:r w:rsidRPr="00C04704">
        <w:rPr>
          <w:rFonts w:ascii="仿宋" w:eastAsia="仿宋" w:hAnsi="仿宋" w:cs="宋体" w:hint="eastAsia"/>
          <w:kern w:val="0"/>
          <w:sz w:val="24"/>
          <w:szCs w:val="24"/>
        </w:rPr>
        <w:t>息利率</w:t>
      </w:r>
      <w:proofErr w:type="gramEnd"/>
      <w:r w:rsidRPr="00C04704">
        <w:rPr>
          <w:rFonts w:ascii="仿宋" w:eastAsia="仿宋" w:hAnsi="仿宋" w:cs="宋体" w:hint="eastAsia"/>
          <w:kern w:val="0"/>
          <w:sz w:val="24"/>
          <w:szCs w:val="24"/>
        </w:rPr>
        <w:t>为贷款利率水平</w:t>
      </w:r>
      <w:proofErr w:type="gramStart"/>
      <w:r w:rsidRPr="00C04704">
        <w:rPr>
          <w:rFonts w:ascii="仿宋" w:eastAsia="仿宋" w:hAnsi="仿宋" w:cs="宋体" w:hint="eastAsia"/>
          <w:kern w:val="0"/>
          <w:sz w:val="24"/>
          <w:szCs w:val="24"/>
        </w:rPr>
        <w:t>上</w:t>
      </w:r>
      <w:proofErr w:type="gramEnd"/>
      <w:r w:rsidRPr="00C04704">
        <w:rPr>
          <w:rFonts w:ascii="仿宋" w:eastAsia="仿宋" w:hAnsi="仿宋" w:cs="宋体" w:hint="eastAsia"/>
          <w:kern w:val="0"/>
          <w:sz w:val="24"/>
          <w:szCs w:val="24"/>
        </w:rPr>
        <w:t xml:space="preserve">上浮 </w:t>
      </w:r>
      <w:r w:rsidRPr="00C04704">
        <w:rPr>
          <w:rFonts w:ascii="仿宋" w:eastAsia="仿宋" w:hAnsi="仿宋" w:cs="宋体" w:hint="eastAsia"/>
          <w:kern w:val="0"/>
          <w:sz w:val="24"/>
          <w:szCs w:val="24"/>
          <w:u w:val="single"/>
        </w:rPr>
        <w:t xml:space="preserve">    </w:t>
      </w:r>
      <w:r w:rsidRPr="00C04704">
        <w:rPr>
          <w:rFonts w:ascii="仿宋" w:eastAsia="仿宋" w:hAnsi="仿宋" w:cs="宋体" w:hint="eastAsia"/>
          <w:kern w:val="0"/>
          <w:sz w:val="24"/>
          <w:szCs w:val="24"/>
        </w:rPr>
        <w:t xml:space="preserve"> %。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916FBE7" wp14:editId="41CAAE8D">
                <wp:extent cx="304800" cy="304800"/>
                <wp:effectExtent l="0" t="0" r="0" b="0"/>
                <wp:docPr id="125" name="矩形 1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1f5AIAAO4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Saj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第四条</w:t>
      </w:r>
      <w:r w:rsidRPr="00C04704">
        <w:rPr>
          <w:rFonts w:ascii="仿宋" w:eastAsia="仿宋" w:hAnsi="仿宋" w:cs="宋体" w:hint="eastAsia"/>
          <w:kern w:val="0"/>
          <w:sz w:val="24"/>
          <w:szCs w:val="24"/>
        </w:rPr>
        <w:t xml:space="preserve"> 还款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79724B4" wp14:editId="1C67B9D3">
                <wp:extent cx="304800" cy="304800"/>
                <wp:effectExtent l="0" t="0" r="0" b="0"/>
                <wp:docPr id="124" name="矩形 1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VU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E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pA&#10;k+DFOPGKaTzzoiKaeMksiL0gTF4k0yBKorw4T+mGcfrvKaE+w8lkPHFdOgn6UW6BO09zI2nHDKye&#10;lnUZBmrAsUYktQxc8srdDWHtcD8phQ3/oRTQ7kOjHV8tRQf2r0R1D3RVAugEzIMlCZdGqE8Y9bBw&#10;Mqw/boiiGLWvOFA+CaPIbij3iCazMTzUqWZ1qiG8BKgMG4yG68IMW20jFVs34Cl0heHiGsakZo7C&#10;doSGqPbDBUvFZbJfgHZrnb6d1cOa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j11V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 xml:space="preserve">本合同项下借款的约定还款日为借款额度到期日。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250A27A" wp14:editId="7A75FF74">
                <wp:extent cx="304800" cy="304800"/>
                <wp:effectExtent l="0" t="0" r="0" b="0"/>
                <wp:docPr id="123" name="矩形 1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5n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voAi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BLnm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本合同项下借款可采取委托扣款方式或客户自助还款方式偿还，委托扣款方式是以借款人后续在建设银行电子渠道自助操作选定的委托扣款账号作为还款账号；客户自助还款方式是借款人在建行电子渠道自助操作归还贷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BD5FCE1" wp14:editId="7B530140">
                <wp:extent cx="304800" cy="304800"/>
                <wp:effectExtent l="0" t="0" r="0" b="0"/>
                <wp:docPr id="122" name="矩形 1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s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bsZm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第五项</w:t>
      </w:r>
      <w:r w:rsidRPr="00C04704">
        <w:rPr>
          <w:rFonts w:ascii="仿宋" w:eastAsia="仿宋" w:hAnsi="仿宋" w:cs="宋体" w:hint="eastAsia"/>
          <w:kern w:val="0"/>
          <w:sz w:val="24"/>
          <w:szCs w:val="24"/>
        </w:rPr>
        <w:t xml:space="preserve"> 特别约定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A63F953" wp14:editId="2860AF68">
                <wp:extent cx="304800" cy="304800"/>
                <wp:effectExtent l="0" t="0" r="0" b="0"/>
                <wp:docPr id="121" name="矩形 1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9w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hdSDA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wEb3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一、借款人特别声明：本人承诺不将贷款资金用于以下领域：</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03602D9" wp14:editId="5317FF0B">
                <wp:extent cx="304800" cy="304800"/>
                <wp:effectExtent l="0" t="0" r="0" b="0"/>
                <wp:docPr id="120" name="矩形 1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d7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B9OOmjSr6/ff/74hpykorqEeu37EoajcBqPwng6SqI0huPLVnYy5rT3rc2tYtzY&#10;qvZSpwB+BxJbFy1vRPlBIy4WDeFreq0l9Aa8gs+DSCnRN5RUkF5oIfwzDPvQgIZW/WtRQZRkY4Sr&#10;+a5WnfUB1UQ719r7Y2vpzqAShBdBFAeQY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7Diq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qO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1.股票等有价证券投资、股本权益性投资；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AA03C62" wp14:editId="50397150">
                <wp:extent cx="304800" cy="304800"/>
                <wp:effectExtent l="0" t="0" r="0" b="0"/>
                <wp:docPr id="119" name="矩形 1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si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EmM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pb2y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2.期货买卖；</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6BCF19D" wp14:editId="598DEEEC">
                <wp:extent cx="304800" cy="304800"/>
                <wp:effectExtent l="0" t="0" r="0" b="0"/>
                <wp:docPr id="118" name="矩形 1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p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Aq0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PwjK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3.偿还其他债务；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513BA3D" wp14:editId="50DC7C38">
                <wp:extent cx="304800" cy="304800"/>
                <wp:effectExtent l="0" t="0" r="0" b="0"/>
                <wp:docPr id="117" name="矩形 1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1F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N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62DU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4.国家有关法律、法规和规章禁止的其他消费与投资。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59643D1" wp14:editId="60B469BD">
                <wp:extent cx="304800" cy="304800"/>
                <wp:effectExtent l="0" t="0" r="0" b="0"/>
                <wp:docPr id="116" name="矩形 1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VO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V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gR9U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若借款人违反上述内容，贷款人有权提前收回贷款或采取其他违约救济措施。</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4495613" wp14:editId="0C77C549">
                <wp:extent cx="304800" cy="304800"/>
                <wp:effectExtent l="0" t="0" r="0" b="0"/>
                <wp:docPr id="115" name="矩形 1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S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L5/F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第六条 凡因本合同引起的或与本合同有关的任何争议，由贷款人住所地人民法院管辖。</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9D845B4" wp14:editId="28F6EF78">
                <wp:extent cx="304800" cy="304800"/>
                <wp:effectExtent l="0" t="0" r="0" b="0"/>
                <wp:docPr id="114" name="矩形 1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RZ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Q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F4EW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在诉讼期间，本合同不涉及争议部分的条款仍须履行。</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244DA9B5" wp14:editId="527459CC">
                <wp:extent cx="304800" cy="304800"/>
                <wp:effectExtent l="0" t="0" r="0" b="0"/>
                <wp:docPr id="113" name="矩形 1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9q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coG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o72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第七条</w:t>
      </w:r>
      <w:r w:rsidRPr="00C04704">
        <w:rPr>
          <w:rFonts w:ascii="仿宋" w:eastAsia="仿宋" w:hAnsi="仿宋" w:cs="宋体" w:hint="eastAsia"/>
          <w:kern w:val="0"/>
          <w:sz w:val="24"/>
          <w:szCs w:val="24"/>
        </w:rPr>
        <w:t xml:space="preserve"> 合同的生效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4A5C72B" wp14:editId="76D69136">
                <wp:extent cx="304800" cy="304800"/>
                <wp:effectExtent l="0" t="0" r="0" b="0"/>
                <wp:docPr id="112" name="矩形 1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dh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gdCTE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CPF2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本合同自借款人点击“确认”并完成电子渠道</w:t>
      </w:r>
      <w:proofErr w:type="gramStart"/>
      <w:r w:rsidRPr="00C04704">
        <w:rPr>
          <w:rFonts w:ascii="仿宋" w:eastAsia="仿宋" w:hAnsi="仿宋" w:cs="宋体" w:hint="eastAsia"/>
          <w:b/>
          <w:bCs/>
          <w:kern w:val="0"/>
          <w:sz w:val="24"/>
          <w:szCs w:val="24"/>
        </w:rPr>
        <w:t>验密操作</w:t>
      </w:r>
      <w:proofErr w:type="gramEnd"/>
      <w:r w:rsidRPr="00C04704">
        <w:rPr>
          <w:rFonts w:ascii="仿宋" w:eastAsia="仿宋" w:hAnsi="仿宋" w:cs="宋体" w:hint="eastAsia"/>
          <w:b/>
          <w:bCs/>
          <w:kern w:val="0"/>
          <w:sz w:val="24"/>
          <w:szCs w:val="24"/>
        </w:rPr>
        <w:t>后生效。</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08DC798" wp14:editId="7A2ED92C">
                <wp:extent cx="304800" cy="304800"/>
                <wp:effectExtent l="0" t="0" r="0" b="0"/>
                <wp:docPr id="111" name="矩形 1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59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QjA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mcef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第八条</w:t>
      </w:r>
      <w:r w:rsidRPr="00C04704">
        <w:rPr>
          <w:rFonts w:ascii="仿宋" w:eastAsia="仿宋" w:hAnsi="仿宋" w:cs="宋体" w:hint="eastAsia"/>
          <w:kern w:val="0"/>
          <w:sz w:val="24"/>
          <w:szCs w:val="24"/>
        </w:rPr>
        <w:t xml:space="preserve"> 合同的组成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24E6DB5" wp14:editId="45D3BB34">
                <wp:extent cx="304800" cy="304800"/>
                <wp:effectExtent l="0" t="0" r="0" b="0"/>
                <wp:docPr id="110" name="矩形 1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zA5n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本合同项</w:t>
      </w:r>
      <w:proofErr w:type="gramStart"/>
      <w:r w:rsidRPr="00C04704">
        <w:rPr>
          <w:rFonts w:ascii="仿宋" w:eastAsia="仿宋" w:hAnsi="仿宋" w:cs="宋体" w:hint="eastAsia"/>
          <w:b/>
          <w:bCs/>
          <w:kern w:val="0"/>
          <w:sz w:val="24"/>
          <w:szCs w:val="24"/>
        </w:rPr>
        <w:t>下业务</w:t>
      </w:r>
      <w:proofErr w:type="gramEnd"/>
      <w:r w:rsidRPr="00C04704">
        <w:rPr>
          <w:rFonts w:ascii="仿宋" w:eastAsia="仿宋" w:hAnsi="仿宋" w:cs="宋体" w:hint="eastAsia"/>
          <w:b/>
          <w:bCs/>
          <w:kern w:val="0"/>
          <w:sz w:val="24"/>
          <w:szCs w:val="24"/>
        </w:rPr>
        <w:t>办理过程中贷款人在建设银行网上银行、手机银行等渠道向借款人明示的、与本业务相关的提示、公告、通知等信息材料均为本合同的有效组成部分。</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6C19CDE" wp14:editId="2CABEED4">
                <wp:extent cx="304800" cy="304800"/>
                <wp:effectExtent l="0" t="0" r="0" b="0"/>
                <wp:docPr id="109" name="矩形 1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s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iFCy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借款人声明与承诺：本人已阅读本合同所有条款，并特别注意了本合同及附件中字体加黑的内容，同时中国建设银行已应本人要求对上述条款予以了详细说明，本人对以上条款的含义及相应的法律后果已全部通晓并充分理解，并同意遵守以上条款，自愿承担可能出现的相关风险。</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AF6105C" wp14:editId="2CDE6EFE">
                <wp:extent cx="304800" cy="304800"/>
                <wp:effectExtent l="0" t="0" r="0" b="0"/>
                <wp:docPr id="108" name="矩形 1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t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C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iLzL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附件：</w:t>
      </w:r>
    </w:p>
    <w:p w:rsidR="00C04704" w:rsidRPr="00C04704" w:rsidRDefault="00C04704" w:rsidP="00C04704">
      <w:pPr>
        <w:widowControl/>
        <w:jc w:val="center"/>
        <w:rPr>
          <w:rFonts w:ascii="仿宋" w:eastAsia="仿宋" w:hAnsi="仿宋" w:cs="宋体" w:hint="eastAsia"/>
          <w:kern w:val="0"/>
          <w:sz w:val="30"/>
          <w:szCs w:val="30"/>
        </w:rPr>
      </w:pPr>
      <w:r w:rsidRPr="00C04704">
        <w:rPr>
          <w:rFonts w:ascii="仿宋" w:eastAsia="仿宋" w:hAnsi="仿宋" w:cs="宋体" w:hint="eastAsia"/>
          <w:b/>
          <w:bCs/>
          <w:kern w:val="0"/>
          <w:sz w:val="30"/>
          <w:szCs w:val="30"/>
        </w:rPr>
        <w:t>中国建设银行“车e贷”</w:t>
      </w:r>
      <w:r w:rsidRPr="00C04704">
        <w:rPr>
          <w:rFonts w:ascii="仿宋" w:eastAsia="仿宋" w:hAnsi="仿宋" w:cs="宋体" w:hint="eastAsia"/>
          <w:kern w:val="0"/>
          <w:sz w:val="30"/>
          <w:szCs w:val="30"/>
        </w:rPr>
        <w:br/>
      </w:r>
      <w:r w:rsidRPr="00C04704">
        <w:rPr>
          <w:rFonts w:ascii="仿宋" w:eastAsia="仿宋" w:hAnsi="仿宋" w:cs="宋体" w:hint="eastAsia"/>
          <w:b/>
          <w:bCs/>
          <w:kern w:val="0"/>
          <w:sz w:val="30"/>
          <w:szCs w:val="30"/>
        </w:rPr>
        <w:t>借款合同一般约定条款</w:t>
      </w:r>
    </w:p>
    <w:p w:rsidR="00C04704" w:rsidRPr="00C04704" w:rsidRDefault="00C04704" w:rsidP="00C04704">
      <w:pPr>
        <w:widowControl/>
        <w:jc w:val="left"/>
        <w:rPr>
          <w:rFonts w:ascii="仿宋" w:eastAsia="仿宋" w:hAnsi="仿宋" w:cs="宋体" w:hint="eastAsia"/>
          <w:kern w:val="0"/>
          <w:sz w:val="24"/>
          <w:szCs w:val="24"/>
        </w:rPr>
      </w:pP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C54CA62" wp14:editId="0BE4EFB7">
                <wp:extent cx="304800" cy="304800"/>
                <wp:effectExtent l="0" t="0" r="0" b="0"/>
                <wp:docPr id="107" name="矩形 1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1B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g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xo3U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第一条</w:t>
      </w:r>
      <w:r w:rsidRPr="00C04704">
        <w:rPr>
          <w:rFonts w:ascii="仿宋" w:eastAsia="仿宋" w:hAnsi="仿宋" w:cs="宋体" w:hint="eastAsia"/>
          <w:kern w:val="0"/>
          <w:sz w:val="24"/>
          <w:szCs w:val="24"/>
        </w:rPr>
        <w:t xml:space="preserve"> 借款额度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8CCF859" wp14:editId="1A60695E">
                <wp:extent cx="304800" cy="304800"/>
                <wp:effectExtent l="0" t="0" r="0" b="0"/>
                <wp:docPr id="106" name="矩形 1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VK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K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rPJU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本合同所称借款额度，系指贷款人根据对借款人的信用评价而确定的，借款人在一定条件下，可以申请支用的最高可用借款本金限额，借款额度可循环使用。</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FB6F85C" wp14:editId="2962F0FC">
                <wp:extent cx="304800" cy="304800"/>
                <wp:effectExtent l="0" t="0" r="0" b="0"/>
                <wp:docPr id="105" name="矩形 1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x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nLF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第二条</w:t>
      </w:r>
      <w:r w:rsidRPr="00C04704">
        <w:rPr>
          <w:rFonts w:ascii="仿宋" w:eastAsia="仿宋" w:hAnsi="仿宋" w:cs="宋体" w:hint="eastAsia"/>
          <w:kern w:val="0"/>
          <w:sz w:val="24"/>
          <w:szCs w:val="24"/>
        </w:rPr>
        <w:t xml:space="preserve"> 借款额度有效期间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3C3CE49" wp14:editId="19CD9F16">
                <wp:extent cx="304800" cy="304800"/>
                <wp:effectExtent l="0" t="0" r="0" b="0"/>
                <wp:docPr id="104" name="矩形 1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Rd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A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oDU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 xml:space="preserve">一、在借款额度有效期内，贷款人根据借款人资信变化情况和合同履约情况，对额度有效性进行判断，并有权视情况对借款额度作暂停、恢复和失效的处理。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05CDD4C" wp14:editId="05A258F9">
                <wp:extent cx="304800" cy="304800"/>
                <wp:effectExtent l="0" t="0" r="0" b="0"/>
                <wp:docPr id="103" name="矩形 1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9u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T2P2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二、借款额度有效期内，借款人出现下列任一情形，贷款人有权对额度进行失效处理：</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03BE9F4" wp14:editId="558AFEE8">
                <wp:extent cx="304800" cy="304800"/>
                <wp:effectExtent l="0" t="0" r="0" b="0"/>
                <wp:docPr id="102" name="矩形 1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dl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g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JRx2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1.借款人未按约定归还在中国建设银行任何一笔应还贷款及本息的；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061E5FE" wp14:editId="56C127B3">
                <wp:extent cx="304800" cy="304800"/>
                <wp:effectExtent l="0" t="0" r="0" b="0"/>
                <wp:docPr id="101" name="矩形 1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5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g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i5zn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2.额度有效期内，经贷款人审查核实，借款人不再符合借款条件；</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B1CE37B" wp14:editId="2E4FBD47">
                <wp:extent cx="304800" cy="304800"/>
                <wp:effectExtent l="0" t="0" r="0" b="0"/>
                <wp:docPr id="100" name="矩形 1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Zy4w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h42c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3.借款人死亡、丧失民事行为能力或经人民法院宣告失踪、死亡；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41D0D3B" wp14:editId="2991725E">
                <wp:extent cx="304800" cy="304800"/>
                <wp:effectExtent l="0" t="0" r="0" b="0"/>
                <wp:docPr id="99" name="矩形 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hJMO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I9MHY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vi5Q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4.借款人未按合同约定用途使用贷款；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4BDD4322" wp14:editId="02655808">
                <wp:extent cx="304800" cy="304800"/>
                <wp:effectExtent l="0" t="0" r="0" b="0"/>
                <wp:docPr id="98" name="矩形 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XT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TnHSQY9+ff3+88c3ZAUV1SVUa9+VMByF03gUxtNREqUxHF+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Tuu5KB5MPPPw3D1glwepRSO&#10;o+DFOPGKaTzzoiKaeMksiL0gTF4k0yBKorw4T+mGcfrvKaEeGDs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1Ul0+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5.借款人发生足以影响其还款能力的事件。</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4EED4DF" wp14:editId="596917B3">
                <wp:extent cx="304800" cy="304800"/>
                <wp:effectExtent l="0" t="0" r="0" b="0"/>
                <wp:docPr id="97" name="矩形 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PY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nmE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gbG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GTT2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额度失效后，借款人不能再支用贷款，且额度不再恢复。发生上述情形的，贷款人有权停止向借款人发放贷款，并有权采取本借款合同一般约定条款第八条所列的违约救济措施。</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FBF10B4" wp14:editId="4FF0A40E">
                <wp:extent cx="304800" cy="304800"/>
                <wp:effectExtent l="0" t="0" r="0" b="0"/>
                <wp:docPr id="96" name="矩形 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9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s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OxkPHFdOgn6UW6BO09zI2nHDCye&#10;lnUZBmrAsUYktQxc8srdDWHtcD8phQ3/oRTQ7kOjHV8tRQf2r0R1D3RVAugEzIMVCZdGqE8Y9bBu&#10;Mqw/boiiGLWvOFA+CaPI7if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clPS+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第三条</w:t>
      </w:r>
      <w:r w:rsidRPr="00C04704">
        <w:rPr>
          <w:rFonts w:ascii="仿宋" w:eastAsia="仿宋" w:hAnsi="仿宋" w:cs="宋体" w:hint="eastAsia"/>
          <w:kern w:val="0"/>
          <w:sz w:val="24"/>
          <w:szCs w:val="24"/>
        </w:rPr>
        <w:t xml:space="preserve"> 借款额度的使用与可用借款额度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DD27EAE" wp14:editId="6F52D1FE">
                <wp:extent cx="304800" cy="304800"/>
                <wp:effectExtent l="0" t="0" r="0" b="0"/>
                <wp:docPr id="95" name="矩形 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sk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9jxxHXpJOhHuQXuPM2NpB0zsHha&#10;1mUYqAHHGpHUMnDJK3c3hLXD/aQUNvyHUkC7D412fLUUHdi/EtU90FUJoBMwD1YkXBqhPmHUw7rJ&#10;sP64IYpi1L7iQPkkjCK7n9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7OJsk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一、在额度有效期间和借款额度内，借款人可以根据需要申请借款，经贷款人同意后借款人签约开通“借贷通”服务功能自助支用贷款，具体使用借款的额度根据可用借款额度确定。</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74EF5FB" wp14:editId="0B3F9001">
                <wp:extent cx="304800" cy="304800"/>
                <wp:effectExtent l="0" t="0" r="0" b="0"/>
                <wp:docPr id="94" name="矩形 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e3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Jh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R6YOx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pUHt+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二、可用借款额度是指贷款人核定的借款人可以申请支用的最高借款金额。在额度有效期间内，某一时点借款人的可用借款额度根据借款额度及已使用借款的情况确定。</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0842678" wp14:editId="08C4949A">
                <wp:extent cx="304800" cy="304800"/>
                <wp:effectExtent l="0" t="0" r="0" b="0"/>
                <wp:docPr id="93" name="矩形 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L7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5wI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wNj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9sy++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可用借款额度=借款额度-本合同项下未清偿的借款本金余额总和。</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8858499" wp14:editId="353CEBAD">
                <wp:extent cx="304800" cy="304800"/>
                <wp:effectExtent l="0" t="0" r="0" b="0"/>
                <wp:docPr id="92" name="矩形 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5o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U4j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wNhxNHZdOgn6UW6BO09zI1nHDCye&#10;lnU5BmrAsUYkswxc8MrdDWHtcD8phQ3/oRTQ7kOjHV8tRQf2r0R1D3RVAugEzIMVCZdGqE8Y9bBu&#10;cqw/boiiGLWvOFA+DePY7if3iMfTCB7qVLM61RBeAlSODUbDdW6GnbaRiq0b8BS6wnBxDWNSM0dh&#10;O0JDVPvhgpXiMtmvP7uzTt/O6mFJz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nau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 xml:space="preserve">三、本合同中所称“借款额度”、“可用借款额度”或其计算方法，系为方便借款人估算申请借款的可能性而设计的； </w:t>
      </w:r>
      <w:r w:rsidRPr="00C04704">
        <w:rPr>
          <w:rFonts w:ascii="仿宋" w:eastAsia="仿宋" w:hAnsi="仿宋" w:cs="宋体" w:hint="eastAsia"/>
          <w:b/>
          <w:bCs/>
          <w:kern w:val="0"/>
          <w:sz w:val="24"/>
          <w:szCs w:val="24"/>
        </w:rPr>
        <w:t>约定的“借款额度”、“可用借款额度”为</w:t>
      </w:r>
      <w:proofErr w:type="gramStart"/>
      <w:r w:rsidRPr="00C04704">
        <w:rPr>
          <w:rFonts w:ascii="仿宋" w:eastAsia="仿宋" w:hAnsi="仿宋" w:cs="宋体" w:hint="eastAsia"/>
          <w:b/>
          <w:bCs/>
          <w:kern w:val="0"/>
          <w:sz w:val="24"/>
          <w:szCs w:val="24"/>
        </w:rPr>
        <w:t>非承诺</w:t>
      </w:r>
      <w:proofErr w:type="gramEnd"/>
      <w:r w:rsidRPr="00C04704">
        <w:rPr>
          <w:rFonts w:ascii="仿宋" w:eastAsia="仿宋" w:hAnsi="仿宋" w:cs="宋体" w:hint="eastAsia"/>
          <w:b/>
          <w:bCs/>
          <w:kern w:val="0"/>
          <w:sz w:val="24"/>
          <w:szCs w:val="24"/>
        </w:rPr>
        <w:t>性的，贷款人可单方面调整、取消相关额度，同时上述额度不构成贷款人必然的放款义务。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D2A1CB1" wp14:editId="539BB221">
                <wp:extent cx="304800" cy="304800"/>
                <wp:effectExtent l="0" t="0" r="0" b="0"/>
                <wp:docPr id="91" name="矩形 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oH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d6B+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第四条</w:t>
      </w:r>
      <w:r w:rsidRPr="00C04704">
        <w:rPr>
          <w:rFonts w:ascii="仿宋" w:eastAsia="仿宋" w:hAnsi="仿宋" w:cs="宋体" w:hint="eastAsia"/>
          <w:kern w:val="0"/>
          <w:sz w:val="24"/>
          <w:szCs w:val="24"/>
        </w:rPr>
        <w:t xml:space="preserve"> 借款支用与借款支付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70D712F" wp14:editId="79BBDFB4">
                <wp:extent cx="304800" cy="304800"/>
                <wp:effectExtent l="0" t="0" r="0" b="0"/>
                <wp:docPr id="90" name="矩形 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a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APjJ2MJ65LJ0E/yi1w52luJO2YgcXT&#10;si7DQA041oikloFLXrm7Iawd7ielsOE/lALafWi046ul6MD+lajuga5KAJ2AebAi4dII9QmjHtZN&#10;hvXHDVEUo/YVB8onYRSBmXG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Srml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借款额度须符合第二条、第三条的相关规定，借款人方可支用额度借款，借款人通过签约开通“借贷通”服务功能进行贷款支用。借款金额以借款人每次实际支用借款金额为准。</w:t>
      </w:r>
      <w:r w:rsidRPr="00C04704">
        <w:rPr>
          <w:rFonts w:ascii="仿宋" w:eastAsia="仿宋" w:hAnsi="仿宋" w:cs="宋体" w:hint="eastAsia"/>
          <w:b/>
          <w:bCs/>
          <w:kern w:val="0"/>
          <w:sz w:val="24"/>
          <w:szCs w:val="24"/>
        </w:rPr>
        <w:t>借款人知晓并同意通过上述“借贷通”的贷款账户自助支用的所有借款，无论支用次数多少均视为同一笔借款。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781EF1B" wp14:editId="0EBEBC3F">
                <wp:extent cx="304800" cy="304800"/>
                <wp:effectExtent l="0" t="0" r="0" b="0"/>
                <wp:docPr id="89" name="矩形 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Zc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9BUZc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本合同项下借款采用“借贷通”服务功能由贷款人受托支付（即支付时由贷款人根据借款人提出的支付申请，将借款资金支付给符合合同约定用途的借款人交易对象）。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64883C5" wp14:editId="66F3EFF6">
                <wp:extent cx="304800" cy="304800"/>
                <wp:effectExtent l="0" t="0" r="0" b="0"/>
                <wp:docPr id="88" name="矩形 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rP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yo2s/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C04704">
        <w:rPr>
          <w:rFonts w:ascii="仿宋" w:eastAsia="仿宋" w:hAnsi="仿宋" w:cs="宋体" w:hint="eastAsia"/>
          <w:b/>
          <w:bCs/>
          <w:kern w:val="0"/>
          <w:sz w:val="24"/>
          <w:szCs w:val="24"/>
        </w:rPr>
        <w:t>第五条</w:t>
      </w:r>
      <w:r w:rsidRPr="00C04704">
        <w:rPr>
          <w:rFonts w:ascii="仿宋" w:eastAsia="仿宋" w:hAnsi="仿宋" w:cs="宋体" w:hint="eastAsia"/>
          <w:kern w:val="0"/>
          <w:sz w:val="24"/>
          <w:szCs w:val="24"/>
        </w:rPr>
        <w:t xml:space="preserve"> 贷款计息、结息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7499093" wp14:editId="1C3C39F0">
                <wp:extent cx="304800" cy="304800"/>
                <wp:effectExtent l="0" t="0" r="0" b="0"/>
                <wp:docPr id="87" name="矩形 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zE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z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mSzE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b/>
          <w:bCs/>
          <w:kern w:val="0"/>
          <w:sz w:val="24"/>
          <w:szCs w:val="24"/>
        </w:rPr>
        <w:t>借款利息</w:t>
      </w:r>
      <w:proofErr w:type="gramStart"/>
      <w:r w:rsidRPr="00C04704">
        <w:rPr>
          <w:rFonts w:ascii="仿宋" w:eastAsia="仿宋" w:hAnsi="仿宋" w:cs="宋体" w:hint="eastAsia"/>
          <w:b/>
          <w:bCs/>
          <w:kern w:val="0"/>
          <w:sz w:val="24"/>
          <w:szCs w:val="24"/>
        </w:rPr>
        <w:t>自贷款</w:t>
      </w:r>
      <w:proofErr w:type="gramEnd"/>
      <w:r w:rsidRPr="00C04704">
        <w:rPr>
          <w:rFonts w:ascii="仿宋" w:eastAsia="仿宋" w:hAnsi="仿宋" w:cs="宋体" w:hint="eastAsia"/>
          <w:b/>
          <w:bCs/>
          <w:kern w:val="0"/>
          <w:sz w:val="24"/>
          <w:szCs w:val="24"/>
        </w:rPr>
        <w:t>资金发放到双方约定账户或借款人指定账户之日起计算，按日计息。在计息时，每月的计息天数按实际天数计算，日利率、年利率、月利率三者之间的关系为：日利率=年利率/360=月利率/30，但甲乙双方另有特殊约定的除外。</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D875A31" wp14:editId="5C9BF7DE">
                <wp:extent cx="304800" cy="304800"/>
                <wp:effectExtent l="0" t="0" r="0" b="0"/>
                <wp:docPr id="86" name="矩形 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B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d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NLBX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贷款人按日计算借款人当日各笔借款本金、利息及罚息（如有），日利息额=当日所有借款本金余额×日利率。在贷款约定还款日结计利息，借款人应当在</w:t>
      </w:r>
      <w:r w:rsidRPr="00C04704">
        <w:rPr>
          <w:rFonts w:ascii="仿宋" w:eastAsia="仿宋" w:hAnsi="仿宋" w:cs="宋体" w:hint="eastAsia"/>
          <w:kern w:val="0"/>
          <w:sz w:val="24"/>
          <w:szCs w:val="24"/>
        </w:rPr>
        <w:lastRenderedPageBreak/>
        <w:t xml:space="preserve">还款日足额偿还应还本息。 </w:t>
      </w:r>
      <w:r w:rsidRPr="00C04704">
        <w:rPr>
          <w:rFonts w:ascii="仿宋" w:eastAsia="仿宋" w:hAnsi="仿宋" w:cs="宋体" w:hint="eastAsia"/>
          <w:b/>
          <w:bCs/>
          <w:kern w:val="0"/>
          <w:sz w:val="24"/>
          <w:szCs w:val="24"/>
        </w:rPr>
        <w:t>借款到期后如仍有</w:t>
      </w:r>
      <w:proofErr w:type="gramStart"/>
      <w:r w:rsidRPr="00C04704">
        <w:rPr>
          <w:rFonts w:ascii="仿宋" w:eastAsia="仿宋" w:hAnsi="仿宋" w:cs="宋体" w:hint="eastAsia"/>
          <w:b/>
          <w:bCs/>
          <w:kern w:val="0"/>
          <w:sz w:val="24"/>
          <w:szCs w:val="24"/>
        </w:rPr>
        <w:t>未偿</w:t>
      </w:r>
      <w:proofErr w:type="gramEnd"/>
      <w:r w:rsidRPr="00C04704">
        <w:rPr>
          <w:rFonts w:ascii="仿宋" w:eastAsia="仿宋" w:hAnsi="仿宋" w:cs="宋体" w:hint="eastAsia"/>
          <w:b/>
          <w:bCs/>
          <w:kern w:val="0"/>
          <w:sz w:val="24"/>
          <w:szCs w:val="24"/>
        </w:rPr>
        <w:t>清的本金、利息或罚息的，贷款人仍按日计算借款人应还本金、利息及罚息，直至全部应还本金、利息及罚息清偿完毕</w:t>
      </w:r>
      <w:r w:rsidRPr="00C04704">
        <w:rPr>
          <w:rFonts w:ascii="仿宋" w:eastAsia="仿宋" w:hAnsi="仿宋" w:cs="宋体" w:hint="eastAsia"/>
          <w:kern w:val="0"/>
          <w:sz w:val="24"/>
          <w:szCs w:val="24"/>
        </w:rPr>
        <w:t xml:space="preserve"> 。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680F954" wp14:editId="7CEA0B1D">
                <wp:extent cx="304800" cy="304800"/>
                <wp:effectExtent l="0" t="0" r="0" b="0"/>
                <wp:docPr id="85" name="矩形 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Q4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0xWQ4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b/>
          <w:bCs/>
          <w:kern w:val="0"/>
          <w:sz w:val="24"/>
          <w:szCs w:val="24"/>
        </w:rPr>
        <w:t>第六条</w:t>
      </w:r>
      <w:r w:rsidRPr="00C04704">
        <w:rPr>
          <w:rFonts w:ascii="仿宋" w:eastAsia="仿宋" w:hAnsi="仿宋" w:cs="宋体" w:hint="eastAsia"/>
          <w:kern w:val="0"/>
          <w:sz w:val="24"/>
          <w:szCs w:val="24"/>
        </w:rPr>
        <w:t xml:space="preserve"> 还款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9B9648D" wp14:editId="18534938">
                <wp:extent cx="304800" cy="304800"/>
                <wp:effectExtent l="0" t="0" r="0" b="0"/>
                <wp:docPr id="84" name="矩形 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Vo+Kv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C04704">
        <w:rPr>
          <w:rFonts w:ascii="仿宋" w:eastAsia="仿宋" w:hAnsi="仿宋" w:cs="宋体" w:hint="eastAsia"/>
          <w:kern w:val="0"/>
          <w:sz w:val="24"/>
          <w:szCs w:val="24"/>
        </w:rPr>
        <w:t>一、还款原则</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E2CB492" wp14:editId="24182CF7">
                <wp:extent cx="304800" cy="304800"/>
                <wp:effectExtent l="0" t="0" r="0" b="0"/>
                <wp:docPr id="83" name="矩形 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3n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XGHHSQY9+ff3+88c3ZAUV1SVUa9+VMByF03gUxtNREqUxf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ve5koPmwcw/D8PVC3J5lFI4&#10;joIX48QrpvHMi4po4iWzIPaCMHmRTIMoifLiPKUbxum/p4T6DCeT8cR16SToR7kF7nuaG0k7ZmDx&#10;tKwD5h+NSGoZuOSVa60hrB3uJ6Ww4T+UAtp9aLTjq6XowP6VqO6BrkoAnYB5sCLh0gj1CaMe1k2G&#10;9ccNURSj9hUHyidhFNn95B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QJs3n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本合同项下借款人的还款首先用于偿还本合同约定应由借款人承担而由贷款人垫付的各项费用以及贷款人实现债权的费用，剩余款项按照下列原则偿还：</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E81D719" wp14:editId="6625ABFA">
                <wp:extent cx="304800" cy="304800"/>
                <wp:effectExtent l="0" t="0" r="0" b="0"/>
                <wp:docPr id="82" name="矩形 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F0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Bi1F0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（一）对于本金逾期超过九十天仍未收回的贷款，或者利息逾期超过九十天仍未收回的贷款，或者法律、法规或规章另有规定的贷款，按照先还本后还息的原则偿还；</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E43841D" wp14:editId="0F3034C4">
                <wp:extent cx="304800" cy="304800"/>
                <wp:effectExtent l="0" t="0" r="0" b="0"/>
                <wp:docPr id="81" name="矩形 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Ub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eoUb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（二）对于除上述（一）以外情形的贷款，按照先还息后还本、息随本清的原则偿还。</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764E9B7" wp14:editId="0566F943">
                <wp:extent cx="304800" cy="304800"/>
                <wp:effectExtent l="0" t="0" r="0" b="0"/>
                <wp:docPr id="80" name="矩形 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mI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G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zrLfHusEUktA5e8cndDWDvcT0phw38oBbT70GjHV0vRgf0rUd0DXZUAOgHzYEXCpRHqE0Y9rJsM&#10;648boihG7SsOlE/CKAIz4x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i1xmI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二、还款方法</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A752268" wp14:editId="5AB5C9EB">
                <wp:extent cx="304800" cy="304800"/>
                <wp:effectExtent l="0" t="0" r="0" b="0"/>
                <wp:docPr id="79" name="矩形 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t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FmM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BpG7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本合同项下的借款可随借随还，即在贷款额度有效期内，借款人可任意提前归还部分贷款本金或提前全部结清贷款本息。</w:t>
      </w:r>
      <w:r w:rsidRPr="00C04704">
        <w:rPr>
          <w:rFonts w:ascii="仿宋" w:eastAsia="仿宋" w:hAnsi="仿宋" w:cs="宋体" w:hint="eastAsia"/>
          <w:b/>
          <w:bCs/>
          <w:kern w:val="0"/>
          <w:sz w:val="24"/>
          <w:szCs w:val="24"/>
        </w:rPr>
        <w:t>借款人提前归还部分贷款本金的，提前归还本金部分的应付利息与剩余贷款本息在额度到期日一次性清偿。</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B1029EB" wp14:editId="0624E548">
                <wp:extent cx="304800" cy="304800"/>
                <wp:effectExtent l="0" t="0" r="0" b="0"/>
                <wp:docPr id="78" name="矩形 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p0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bfaf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三、还款方式</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07CA484" wp14:editId="58C03FFB">
                <wp:extent cx="304800" cy="304800"/>
                <wp:effectExtent l="0" t="0" r="0" b="0"/>
                <wp:docPr id="77" name="矩形 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1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KGLH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 xml:space="preserve">委托扣款方式下，借款人授权贷款人直接从借款人在建设银行系统开立的个人结算账户扣收应还款项，借款人不得将借款人之外的第三人名下账户作为委托扣款账户。 </w:t>
      </w:r>
      <w:r w:rsidRPr="00C04704">
        <w:rPr>
          <w:rFonts w:ascii="仿宋" w:eastAsia="仿宋" w:hAnsi="仿宋" w:cs="宋体" w:hint="eastAsia"/>
          <w:b/>
          <w:bCs/>
          <w:kern w:val="0"/>
          <w:sz w:val="24"/>
          <w:szCs w:val="24"/>
        </w:rPr>
        <w:t>借款人最迟应在约定还款日的前一日柜面营业终了前将当期应还款项足额存入指定委托扣款账户内。</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2636CD4" wp14:editId="1B52E965">
                <wp:extent cx="304800" cy="304800"/>
                <wp:effectExtent l="0" t="0" r="0" b="0"/>
                <wp:docPr id="76" name="矩形 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D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V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Mrs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借款人未能在约定还款日的前一日柜面营业终了前将应还款项足额存入指定委托扣款账户造成借款拖欠的，贷款人有权自约定还款日开始计收逾期罚息和复利，并有权在任意时间直接从借款人在中国建设银行系统开立的任何账户中扣划应还款项，但该扣划并不构成贷款人的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6D07C24" wp14:editId="1737509D">
                <wp:extent cx="304800" cy="304800"/>
                <wp:effectExtent l="0" t="0" r="0" b="0"/>
                <wp:docPr id="75" name="矩形 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SJ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F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aZI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b/>
          <w:bCs/>
          <w:kern w:val="0"/>
          <w:sz w:val="24"/>
          <w:szCs w:val="24"/>
        </w:rPr>
        <w:t>第七条</w:t>
      </w:r>
      <w:r w:rsidRPr="00C04704">
        <w:rPr>
          <w:rFonts w:ascii="仿宋" w:eastAsia="仿宋" w:hAnsi="仿宋" w:cs="宋体" w:hint="eastAsia"/>
          <w:kern w:val="0"/>
          <w:sz w:val="24"/>
          <w:szCs w:val="24"/>
        </w:rPr>
        <w:t xml:space="preserve"> 双方主要权利和义务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01C6137" wp14:editId="1BCA4E14">
                <wp:extent cx="304800" cy="304800"/>
                <wp:effectExtent l="0" t="0" r="0" b="0"/>
                <wp:docPr id="74" name="矩形 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a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R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Hf4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一、借款人主要权利和义务：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B22199A" wp14:editId="263CF599">
                <wp:extent cx="304800" cy="304800"/>
                <wp:effectExtent l="0" t="0" r="0" b="0"/>
                <wp:docPr id="73" name="矩形 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1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2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U5zV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（一）借款人有权要求贷款人按合同约定发放借款；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BA6C175" wp14:editId="175854F0">
                <wp:extent cx="304800" cy="304800"/>
                <wp:effectExtent l="0" t="0" r="0" b="0"/>
                <wp:docPr id="72" name="矩形 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HF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eR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JRR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（二）借款人有权要求贷款人对借款人提供的个人资料等予以保密，但法律法规和规章另有规定及本合同另有约定的除外；</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32BF2DD7" wp14:editId="6B4E62DA">
                <wp:extent cx="304800" cy="304800"/>
                <wp:effectExtent l="0" t="0" r="0" b="0"/>
                <wp:docPr id="71" name="矩形 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Wq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Y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mWF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（三）借款人应按贷款人要求提供有关个人身份资料、还款能力及个人信用等信息。借款人应保证其向贷款人提供的有关资料、文件和信息的真实性、准确性、合法性、完整性和有效性；</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933258E" wp14:editId="7A3482B0">
                <wp:extent cx="304800" cy="304800"/>
                <wp:effectExtent l="0" t="0" r="0" b="0"/>
                <wp:docPr id="70" name="矩形 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k5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uURtIUe/fr6/eePb8gKSqYLqNa+K2E4CqfRKIymo5gkERy/a7q2iwTrfWtzq7gw&#10;tqZ9pxOAvgOJrYrubmTxQSMhFzUVa3atO+gM8AVcHkRKyb5mtITkQgvhn2HYhwY0tOpfyxKCpBsj&#10;XcV3lWqtD6gl2rnG3h8by3YGFSC8CEgUQDo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QEzIx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8gZO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（四）借款人应按合同约定按期足额归还借款本息、缴纳合同约定的各类费用；</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B868C6D" wp14:editId="03C6206C">
                <wp:extent cx="304800" cy="304800"/>
                <wp:effectExtent l="0" t="0" r="0" b="0"/>
                <wp:docPr id="69" name="矩形 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nx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a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e58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（五）借款人应按约定用途使用借款。未经贷款人书面同意，借款人不得将借款挪作他用；</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2D67525" wp14:editId="58590932">
                <wp:extent cx="304800" cy="304800"/>
                <wp:effectExtent l="0" t="0" r="0" b="0"/>
                <wp:docPr id="68" name="矩形 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Vi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kolY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（六）</w:t>
      </w:r>
      <w:r w:rsidRPr="00C04704">
        <w:rPr>
          <w:rFonts w:ascii="仿宋" w:eastAsia="仿宋" w:hAnsi="仿宋" w:cs="宋体" w:hint="eastAsia"/>
          <w:b/>
          <w:bCs/>
          <w:kern w:val="0"/>
          <w:sz w:val="24"/>
          <w:szCs w:val="24"/>
        </w:rPr>
        <w:t>借款人如要为他人债务提供担保，应当书面通知贷款人并征得贷款人书面同意；</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AC2AD8F" wp14:editId="49894474">
                <wp:extent cx="304800" cy="304800"/>
                <wp:effectExtent l="0" t="0" r="0" b="0"/>
                <wp:docPr id="67" name="矩形 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p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O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1702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（七）借款人应接受贷款人及其授权代理人通过合理方式对借款使用情况进行检查；</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213F97F" wp14:editId="4357516E">
                <wp:extent cx="304800" cy="304800"/>
                <wp:effectExtent l="0" t="0" r="0" b="0"/>
                <wp:docPr id="66" name="矩形 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NZP+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（八）借款人应按以下要求确保贷款人有效扣款：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7DBD011" wp14:editId="16C9CD42">
                <wp:extent cx="304800" cy="304800"/>
                <wp:effectExtent l="0" t="0" r="0" b="0"/>
                <wp:docPr id="65" name="矩形 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u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6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4nm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1.提供真实合法的委托扣款账户资料；</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6D40F7A" wp14:editId="2062A57F">
                <wp:extent cx="304800" cy="304800"/>
                <wp:effectExtent l="0" t="0" r="0" b="0"/>
                <wp:docPr id="64" name="矩形 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S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4oHB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2.按约定将还款额足额存入委托扣款账户中；</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373BB61" wp14:editId="09E81B3C">
                <wp:extent cx="304800" cy="304800"/>
                <wp:effectExtent l="0" t="0" r="0" b="0"/>
                <wp:docPr id="63" name="矩形 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K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6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rEMk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3.借款人如变更委托扣款账户的，应在约定还款日之前十五个工作日到贷款人指定的柜面办理变更手续；</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869799B" wp14:editId="716AFA9C">
                <wp:extent cx="304800" cy="304800"/>
                <wp:effectExtent l="0" t="0" r="0" b="0"/>
                <wp:docPr id="62" name="矩形 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7Z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jA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2mu2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4.如委托扣款账户出现冻结、扣划、变更、余额不足等情况而造成贷款人无法全额扣收本息的，借款人应及时向贷款人提供新的合法有效还款账户，或及时补足账户余额并向贷款人申请扣款，或及时到贷款人指定的营业柜台还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01D2191" wp14:editId="689D8AEB">
                <wp:extent cx="304800" cy="304800"/>
                <wp:effectExtent l="0" t="0" r="0" b="0"/>
                <wp:docPr id="61" name="矩形 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2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o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Zh6t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（九）借款人应在知悉下列事项发生或可能发生之日起十个工作日内以书面形式通知贷款人：</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EE75201" wp14:editId="0B41DB24">
                <wp:extent cx="304800" cy="304800"/>
                <wp:effectExtent l="0" t="0" r="0" b="0"/>
                <wp:docPr id="60" name="矩形 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Y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DXmJ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1.对借款人履行还款义务产生或可能产生重大不利影响的诉讼、仲裁或行政措施等的；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880A168" wp14:editId="79BD0EDC">
                <wp:extent cx="304800" cy="304800"/>
                <wp:effectExtent l="0" t="0" r="0" b="0"/>
                <wp:docPr id="59" name="矩形 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n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S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uG51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2.在借款全部清偿前，借款人个人及家庭经济状况发生变化，可能对其债务清偿能力造成不利影响的；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4F00654" wp14:editId="672FC0D2">
                <wp:extent cx="304800" cy="304800"/>
                <wp:effectExtent l="0" t="0" r="0" b="0"/>
                <wp:docPr id="58" name="矩形 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H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0wlR+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3.借款人作为控股股东或实际控制人的企业发生合并、分立、股权变动、增减资本、合资、联营等情形的；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E051F3E" wp14:editId="158C5708">
                <wp:extent cx="304800" cy="304800"/>
                <wp:effectExtent l="0" t="0" r="0" b="0"/>
                <wp:docPr id="57" name="矩形 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N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M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x900z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4.发生其他对借款人履行还款义务产生或可能产生重大不利影响的事件。</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43F388A6" wp14:editId="70CE31BA">
                <wp:extent cx="304800" cy="304800"/>
                <wp:effectExtent l="0" t="0" r="0" b="0"/>
                <wp:docPr id="56" name="矩形 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f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x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3QT9/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二、贷款人的主要权利和义务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1569C37" wp14:editId="62B3B62E">
                <wp:extent cx="304800" cy="304800"/>
                <wp:effectExtent l="0" t="0" r="0" b="0"/>
                <wp:docPr id="55" name="矩形 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8hm7D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（一）应按合同约定及时足额发放贷款，但因借款</w:t>
      </w:r>
      <w:proofErr w:type="gramStart"/>
      <w:r w:rsidRPr="00C04704">
        <w:rPr>
          <w:rFonts w:ascii="仿宋" w:eastAsia="仿宋" w:hAnsi="仿宋" w:cs="宋体" w:hint="eastAsia"/>
          <w:kern w:val="0"/>
          <w:sz w:val="24"/>
          <w:szCs w:val="24"/>
        </w:rPr>
        <w:t>人原因</w:t>
      </w:r>
      <w:proofErr w:type="gramEnd"/>
      <w:r w:rsidRPr="00C04704">
        <w:rPr>
          <w:rFonts w:ascii="仿宋" w:eastAsia="仿宋" w:hAnsi="仿宋" w:cs="宋体" w:hint="eastAsia"/>
          <w:kern w:val="0"/>
          <w:sz w:val="24"/>
          <w:szCs w:val="24"/>
        </w:rPr>
        <w:t>造成迟延的除外；</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360F880" wp14:editId="5A2A0EA8">
                <wp:extent cx="304800" cy="304800"/>
                <wp:effectExtent l="0" t="0" r="0" b="0"/>
                <wp:docPr id="54" name="矩形 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cj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Q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owHI+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 xml:space="preserve">（二）应对借款人提供的有关个人资料等予以保密，但法律法规及金融监管机构另有规定或双方另有约定的除外。 </w:t>
      </w:r>
      <w:r w:rsidRPr="00C04704">
        <w:rPr>
          <w:rFonts w:ascii="仿宋" w:eastAsia="仿宋" w:hAnsi="仿宋" w:cs="宋体" w:hint="eastAsia"/>
          <w:b/>
          <w:bCs/>
          <w:kern w:val="0"/>
          <w:sz w:val="24"/>
          <w:szCs w:val="24"/>
        </w:rPr>
        <w:t>在贷款人为借款人办理本合同项下相关事项所必需的情形下，借款人同意并授权贷款人向贷款人集团成员（包括贷款人境内全资子公司、控股子公司）、服务机构及其他贷款人认为必要的业务合作机构提供贷款人获取的借款人个人信息，范围包括但不限于借款人的身份信息、账户信息等个人信息。</w:t>
      </w:r>
      <w:proofErr w:type="gramStart"/>
      <w:r w:rsidRPr="00C04704">
        <w:rPr>
          <w:rFonts w:ascii="仿宋" w:eastAsia="仿宋" w:hAnsi="仿宋" w:cs="宋体" w:hint="eastAsia"/>
          <w:b/>
          <w:bCs/>
          <w:kern w:val="0"/>
          <w:sz w:val="24"/>
          <w:szCs w:val="24"/>
        </w:rPr>
        <w:t>上述第三</w:t>
      </w:r>
      <w:proofErr w:type="gramEnd"/>
      <w:r w:rsidRPr="00C04704">
        <w:rPr>
          <w:rFonts w:ascii="仿宋" w:eastAsia="仿宋" w:hAnsi="仿宋" w:cs="宋体" w:hint="eastAsia"/>
          <w:b/>
          <w:bCs/>
          <w:kern w:val="0"/>
          <w:sz w:val="24"/>
          <w:szCs w:val="24"/>
        </w:rPr>
        <w:t>方将为处理本合同项下事务之目的接触并按照贷款人的业务需要使用借款人个人信息。贷款人承诺将向有关第三</w:t>
      </w:r>
      <w:proofErr w:type="gramStart"/>
      <w:r w:rsidRPr="00C04704">
        <w:rPr>
          <w:rFonts w:ascii="仿宋" w:eastAsia="仿宋" w:hAnsi="仿宋" w:cs="宋体" w:hint="eastAsia"/>
          <w:b/>
          <w:bCs/>
          <w:kern w:val="0"/>
          <w:sz w:val="24"/>
          <w:szCs w:val="24"/>
        </w:rPr>
        <w:t>方明确</w:t>
      </w:r>
      <w:proofErr w:type="gramEnd"/>
      <w:r w:rsidRPr="00C04704">
        <w:rPr>
          <w:rFonts w:ascii="仿宋" w:eastAsia="仿宋" w:hAnsi="仿宋" w:cs="宋体" w:hint="eastAsia"/>
          <w:b/>
          <w:bCs/>
          <w:kern w:val="0"/>
          <w:sz w:val="24"/>
          <w:szCs w:val="24"/>
        </w:rPr>
        <w:t>其保护借款人个人信息的职责并要求第三方承担相应保密义务；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A8119CD" wp14:editId="65C78DFC">
                <wp:extent cx="304800" cy="304800"/>
                <wp:effectExtent l="0" t="0" r="0" b="0"/>
                <wp:docPr id="53" name="矩形 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J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y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vCMm/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（三）有权了解、核实有关借款人及其家庭成员身份、还款能力、个人信用和家庭财务状况；有权要求借款人提供与借款申请和借款额度使用有关的资料；</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39EE573" wp14:editId="71D52BA4">
                <wp:extent cx="304800" cy="304800"/>
                <wp:effectExtent l="0" t="0" r="0" b="0"/>
                <wp:docPr id="52" name="矩形 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78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m+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（四）有权对借款人提供的资料、文件的合法性、真实性、有效性、准确性以及借款的使用情况进行调查；</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9F81BA1" wp14:editId="5E48BC4A">
                <wp:extent cx="304800" cy="304800"/>
                <wp:effectExtent l="0" t="0" r="0" b="0"/>
                <wp:docPr id="51" name="矩形 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qT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I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J56k+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（五）借款人的资信情况发生变化，可能或已经对其偿债能力造成不利影响时，贷款人有权调低、暂停直至取消借款人借款额度；</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76C43B1" wp14:editId="7F6DAAD9">
                <wp:extent cx="304800" cy="304800"/>
                <wp:effectExtent l="0" t="0" r="0" b="0"/>
                <wp:docPr id="50" name="矩形 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TPm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（六）有权要求借款人按期偿还贷款本金、利息和费用，有权行使本合同约定的其他各项权利，要求借款人履行其在本合同项下的其他各项义务；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D4046F6" wp14:editId="15EF1613">
                <wp:extent cx="304800" cy="304800"/>
                <wp:effectExtent l="0" t="0" r="0" b="0"/>
                <wp:docPr id="49" name="矩形 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bI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RxGy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七）借款人同意贷款人通过金融信用信息基础数据库及其他依法成立的征信机构查询、打印、保存借款人的信用状况等个人信息，查询获得的信息用于审核贷款申请、担保人资格、贷后管理、中国建设银行合法经营范围内的业务以及法律规定的其他用途。借款人还同意贷款人将借款人的个人信息和信用信息（包括不良信息）提供给金融信用信息基础数据库及其他依法成立的征信机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02E8E0E" wp14:editId="650C5692">
                <wp:extent cx="304800" cy="304800"/>
                <wp:effectExtent l="0" t="0" r="0" b="0"/>
                <wp:docPr id="48" name="矩形 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pb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QKc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LHa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（八）借款人未按期足额偿还其在本合同项下任何应付款项的，贷款人有权从借款人在中国建设银行系统开立的任一账户</w:t>
      </w:r>
      <w:proofErr w:type="gramStart"/>
      <w:r w:rsidRPr="00C04704">
        <w:rPr>
          <w:rFonts w:ascii="仿宋" w:eastAsia="仿宋" w:hAnsi="仿宋" w:cs="宋体" w:hint="eastAsia"/>
          <w:b/>
          <w:bCs/>
          <w:kern w:val="0"/>
          <w:sz w:val="24"/>
          <w:szCs w:val="24"/>
        </w:rPr>
        <w:t>中划收人民币</w:t>
      </w:r>
      <w:proofErr w:type="gramEnd"/>
      <w:r w:rsidRPr="00C04704">
        <w:rPr>
          <w:rFonts w:ascii="仿宋" w:eastAsia="仿宋" w:hAnsi="仿宋" w:cs="宋体" w:hint="eastAsia"/>
          <w:b/>
          <w:bCs/>
          <w:kern w:val="0"/>
          <w:sz w:val="24"/>
          <w:szCs w:val="24"/>
        </w:rPr>
        <w:t>或其他币种的相应款项，且无须提前通知借款人。如扣划款项为外币，贷款人有权按扣收时中国建设银行公布外汇牌价的银行买入价折算成人民币清偿借款人应付款项。如借款人对贷款人还负有本合同项下债务以外的其他到期债务的，贷款人有权决定将前述扣收款项首先用于清偿其他任一笔到期债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56214AE" wp14:editId="3EC0116E">
                <wp:extent cx="304800" cy="304800"/>
                <wp:effectExtent l="0" t="0" r="0" b="0"/>
                <wp:docPr id="47" name="矩形 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x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z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4As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第八条</w:t>
      </w:r>
      <w:r w:rsidRPr="00C04704">
        <w:rPr>
          <w:rFonts w:ascii="仿宋" w:eastAsia="仿宋" w:hAnsi="仿宋" w:cs="宋体" w:hint="eastAsia"/>
          <w:kern w:val="0"/>
          <w:sz w:val="24"/>
          <w:szCs w:val="24"/>
        </w:rPr>
        <w:t xml:space="preserve"> 违约责任及发生危及贷款人债权情形的救济措施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96987F8" wp14:editId="10921B39">
                <wp:extent cx="304800" cy="304800"/>
                <wp:effectExtent l="0" t="0" r="0" b="0"/>
                <wp:docPr id="46" name="矩形 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D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E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i2w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一、违约情形及可能危及贷款人债权的情形</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502B2349" wp14:editId="21F58F99">
                <wp:extent cx="304800" cy="304800"/>
                <wp:effectExtent l="0" t="0" r="0" b="0"/>
                <wp:docPr id="45" name="矩形 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Ss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Nxk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（一）借款人违约情形：</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4929F85" wp14:editId="67FEA155">
                <wp:extent cx="304800" cy="304800"/>
                <wp:effectExtent l="0" t="0" r="0" b="0"/>
                <wp:docPr id="44" name="矩形 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EIw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XH4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发生下列情况之一的，属借款人违约：</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E8028ED" wp14:editId="05AEC6EC">
                <wp:extent cx="304800" cy="304800"/>
                <wp:effectExtent l="0" t="0" r="0" b="0"/>
                <wp:docPr id="43" name="矩形 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1z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G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D/Nc+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1.借款人未按合同约定按时足额偿还贷款本息或其他应付款项；</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D11EF67" wp14:editId="541A0793">
                <wp:extent cx="304800" cy="304800"/>
                <wp:effectExtent l="0" t="0" r="0" b="0"/>
                <wp:docPr id="42" name="矩形 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Hg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kmEU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ZJR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2.借款人进行虚假交易骗取贷款、套现的，未按合同约定用途使用贷款的；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5A18559" wp14:editId="20854CE0">
                <wp:extent cx="304800" cy="304800"/>
                <wp:effectExtent l="0" t="0" r="0" b="0"/>
                <wp:docPr id="41" name="矩形 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W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h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2OF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3.借款人提供虚假的、无效的或不完整的信息、文件或资料；拒绝或阻碍贷款人对其收入或信用情况进行检查；</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4E2E0ED" wp14:editId="7EDBBCBC">
                <wp:extent cx="304800" cy="304800"/>
                <wp:effectExtent l="0" t="0" r="0" b="0"/>
                <wp:docPr id="40" name="矩形 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k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C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JGdN+M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s4Z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4.借款人死亡或被宣告死亡而其财产合法继承人不继续履行借款合同的；被宣告失踪，而其财产代管人不继续履行借款合同的；丧失民事行为能力，而其监护人不继续履行借款合同；</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EE473EE" wp14:editId="2D404010">
                <wp:extent cx="304800" cy="304800"/>
                <wp:effectExtent l="0" t="0" r="0" b="0"/>
                <wp:docPr id="39" name="矩形 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me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i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TtuZ7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5.借款人明确表示或以其行为表明将不履行本合同项下的义务；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4E66E0C" wp14:editId="671879BB">
                <wp:extent cx="304800" cy="304800"/>
                <wp:effectExtent l="0" t="0" r="0" b="0"/>
                <wp:docPr id="38" name="矩形 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U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OsV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UAl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6.借款人违反本合同约定的其他义务。</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102DDB1" wp14:editId="55FF9236">
                <wp:extent cx="304800" cy="304800"/>
                <wp:effectExtent l="0" t="0" r="0" b="0"/>
                <wp:docPr id="37" name="矩形 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G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h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x0w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（二）可能危及贷款人债权的情形：</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8990353" wp14:editId="31215B99">
                <wp:extent cx="304800" cy="304800"/>
                <wp:effectExtent l="0" t="0" r="0" b="0"/>
                <wp:docPr id="36" name="矩形 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i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cT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1.借款人或其财产合法继承人受到行政或刑事处罚、卷入或即将卷入重大的诉讼或仲裁程序及其他法律纠纷，贷款人认为可能或已经对其偿债能力造成不利影响；</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7C3CB41" wp14:editId="5D59722D">
                <wp:extent cx="304800" cy="304800"/>
                <wp:effectExtent l="0" t="0" r="0" b="0"/>
                <wp:docPr id="35" name="矩形 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v6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g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0tm/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2.借款人未履行对贷款人负有的其它到期债务，或贷款人发现借款人有其他拖欠债务行为；</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B7E01F6" wp14:editId="3C1E1D7F">
                <wp:extent cx="304800" cy="304800"/>
                <wp:effectExtent l="0" t="0" r="0" b="0"/>
                <wp:docPr id="34" name="矩形 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d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b4gm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IAHa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3.借款人个人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A5E76E3" wp14:editId="4503D5EE">
                <wp:extent cx="304800" cy="304800"/>
                <wp:effectExtent l="0" t="0" r="0" b="0"/>
                <wp:docPr id="33" name="矩形 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Il5AIAAOw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nOMi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4.借款人低价转让、无偿转让或隐藏财产、减免第三方债务、</w:t>
      </w:r>
      <w:proofErr w:type="gramStart"/>
      <w:r w:rsidRPr="00C04704">
        <w:rPr>
          <w:rFonts w:ascii="仿宋" w:eastAsia="仿宋" w:hAnsi="仿宋" w:cs="宋体" w:hint="eastAsia"/>
          <w:kern w:val="0"/>
          <w:sz w:val="24"/>
          <w:szCs w:val="24"/>
        </w:rPr>
        <w:t>怠</w:t>
      </w:r>
      <w:proofErr w:type="gramEnd"/>
      <w:r w:rsidRPr="00C04704">
        <w:rPr>
          <w:rFonts w:ascii="仿宋" w:eastAsia="仿宋" w:hAnsi="仿宋" w:cs="宋体" w:hint="eastAsia"/>
          <w:kern w:val="0"/>
          <w:sz w:val="24"/>
          <w:szCs w:val="24"/>
        </w:rPr>
        <w:t>于行使债权或其他权利，贷款人认为可能危及本合同项下债权安全的；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F32E1C7" wp14:editId="1E0C72BA">
                <wp:extent cx="304800" cy="304800"/>
                <wp:effectExtent l="0" t="0" r="0" b="0"/>
                <wp:docPr id="32" name="矩形 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62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b6I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jrr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5.借款人发生其他足以对其偿还债务能力造成不利影响的事件；</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E99FE78" wp14:editId="54C42493">
                <wp:extent cx="304800" cy="304800"/>
                <wp:effectExtent l="0" t="0" r="0" b="0"/>
                <wp:docPr id="31" name="矩形 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rZ5A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Se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6.贷款人认为可能危及本合同项下债权安全的其他情形。</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03BBF339" wp14:editId="5C6E80B0">
                <wp:extent cx="304800" cy="304800"/>
                <wp:effectExtent l="0" t="0" r="0" b="0"/>
                <wp:docPr id="30" name="矩形 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K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ysNJBz369fX7zx/fkBVUVJdQrX1XwnAUTuNRGE9HSZTGcHzZyk7GnPa+tblVjBtb&#10;017qFKDvQGKrouWNKD9oxMWiIXxNr7WEzgBfwOVBpJToG0oqSC60EP4Zhn1oQEOr/rWoIEiyMcJV&#10;fFerzvqAWqKda+z9sbF0Z1AJwosgigNIp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YRmBn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z/mS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二、贷款人救济措施</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164BB582" wp14:editId="717F0055">
                <wp:extent cx="304800" cy="304800"/>
                <wp:effectExtent l="0" t="0" r="0" b="0"/>
                <wp:docPr id="29" name="矩形 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aC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5S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xBG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出现上述任一违约情形或可能危及贷款人债权的情形，贷款人有权行使下述一项或几项权利：</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03CC15A" wp14:editId="25D278EE">
                <wp:extent cx="304800" cy="304800"/>
                <wp:effectExtent l="0" t="0" r="0" b="0"/>
                <wp:docPr id="28" name="矩形 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oR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r3aE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（一）停止发放本合同项下借款；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6761722" wp14:editId="4B623091">
                <wp:extent cx="304800" cy="304800"/>
                <wp:effectExtent l="0" t="0" r="0" b="0"/>
                <wp:docPr id="27" name="矩形 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wa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p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Yws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（二）暂停直至取消借款额度；</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0EE13E1" wp14:editId="187D531E">
                <wp:extent cx="304800" cy="304800"/>
                <wp:effectExtent l="0" t="0" r="0" b="0"/>
                <wp:docPr id="26" name="矩形 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J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C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CGwi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（三）宣布已发放贷款立即到期，要求借款人立即清偿借款本息及相关费用；</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AEA581A" wp14:editId="2B42ABBF">
                <wp:extent cx="304800" cy="304800"/>
                <wp:effectExtent l="0" t="0" r="0" b="0"/>
                <wp:docPr id="25" name="矩形 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Tm5AIAAOw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LQZ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（四）借款人未按合同约定用途使用借款的，对借款人挪用的部分，</w:t>
      </w:r>
      <w:proofErr w:type="gramStart"/>
      <w:r w:rsidRPr="00C04704">
        <w:rPr>
          <w:rFonts w:ascii="仿宋" w:eastAsia="仿宋" w:hAnsi="仿宋" w:cs="宋体" w:hint="eastAsia"/>
          <w:kern w:val="0"/>
          <w:sz w:val="24"/>
          <w:szCs w:val="24"/>
        </w:rPr>
        <w:t>自未按</w:t>
      </w:r>
      <w:proofErr w:type="gramEnd"/>
      <w:r w:rsidRPr="00C04704">
        <w:rPr>
          <w:rFonts w:ascii="仿宋" w:eastAsia="仿宋" w:hAnsi="仿宋" w:cs="宋体" w:hint="eastAsia"/>
          <w:kern w:val="0"/>
          <w:sz w:val="24"/>
          <w:szCs w:val="24"/>
        </w:rPr>
        <w:t>合同约定用途使用借款之日起至本息全部清偿之日止，按合同约定规则计算出的罚</w:t>
      </w:r>
      <w:proofErr w:type="gramStart"/>
      <w:r w:rsidRPr="00C04704">
        <w:rPr>
          <w:rFonts w:ascii="仿宋" w:eastAsia="仿宋" w:hAnsi="仿宋" w:cs="宋体" w:hint="eastAsia"/>
          <w:kern w:val="0"/>
          <w:sz w:val="24"/>
          <w:szCs w:val="24"/>
        </w:rPr>
        <w:t>息利率</w:t>
      </w:r>
      <w:proofErr w:type="gramEnd"/>
      <w:r w:rsidRPr="00C04704">
        <w:rPr>
          <w:rFonts w:ascii="仿宋" w:eastAsia="仿宋" w:hAnsi="仿宋" w:cs="宋体" w:hint="eastAsia"/>
          <w:kern w:val="0"/>
          <w:sz w:val="24"/>
          <w:szCs w:val="24"/>
        </w:rPr>
        <w:t>和本合同约定的结息方式计收罚息和复利（如有）；</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7C3911C" wp14:editId="64A2A707">
                <wp:extent cx="304800" cy="304800"/>
                <wp:effectExtent l="0" t="0" r="0" b="0"/>
                <wp:docPr id="24" name="矩形 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h1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E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334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对于借款人未按时还清借款本金和利息（包括</w:t>
      </w:r>
      <w:proofErr w:type="gramStart"/>
      <w:r w:rsidRPr="00C04704">
        <w:rPr>
          <w:rFonts w:ascii="仿宋" w:eastAsia="仿宋" w:hAnsi="仿宋" w:cs="宋体" w:hint="eastAsia"/>
          <w:kern w:val="0"/>
          <w:sz w:val="24"/>
          <w:szCs w:val="24"/>
        </w:rPr>
        <w:t>被贷款</w:t>
      </w:r>
      <w:proofErr w:type="gramEnd"/>
      <w:r w:rsidRPr="00C04704">
        <w:rPr>
          <w:rFonts w:ascii="仿宋" w:eastAsia="仿宋" w:hAnsi="仿宋" w:cs="宋体" w:hint="eastAsia"/>
          <w:kern w:val="0"/>
          <w:sz w:val="24"/>
          <w:szCs w:val="24"/>
        </w:rPr>
        <w:t>人宣布全部或部分到期的借款本金和利息），自逾期之日起至拖欠本息全部清偿之日止，按合同约定规则计算出的逾期罚</w:t>
      </w:r>
      <w:proofErr w:type="gramStart"/>
      <w:r w:rsidRPr="00C04704">
        <w:rPr>
          <w:rFonts w:ascii="仿宋" w:eastAsia="仿宋" w:hAnsi="仿宋" w:cs="宋体" w:hint="eastAsia"/>
          <w:kern w:val="0"/>
          <w:sz w:val="24"/>
          <w:szCs w:val="24"/>
        </w:rPr>
        <w:t>息利率</w:t>
      </w:r>
      <w:proofErr w:type="gramEnd"/>
      <w:r w:rsidRPr="00C04704">
        <w:rPr>
          <w:rFonts w:ascii="仿宋" w:eastAsia="仿宋" w:hAnsi="仿宋" w:cs="宋体" w:hint="eastAsia"/>
          <w:kern w:val="0"/>
          <w:sz w:val="24"/>
          <w:szCs w:val="24"/>
        </w:rPr>
        <w:t>和本合同约定的结息方式计收罚息和复利（如有）；</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EEE98CD" wp14:editId="3268C179">
                <wp:extent cx="304800" cy="304800"/>
                <wp:effectExtent l="0" t="0" r="0" b="0"/>
                <wp:docPr id="23" name="矩形 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05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zz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C04704">
        <w:rPr>
          <w:rFonts w:ascii="仿宋" w:eastAsia="仿宋" w:hAnsi="仿宋" w:cs="宋体" w:hint="eastAsia"/>
          <w:kern w:val="0"/>
          <w:sz w:val="24"/>
          <w:szCs w:val="24"/>
        </w:rPr>
        <w:t>对于既逾期又未按本合同约定用途使用借款的，择较重者计收罚息和复利，不予并处；</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7D2FFFE" wp14:editId="74B3A696">
                <wp:extent cx="304800" cy="304800"/>
                <wp:effectExtent l="0" t="0" r="0" b="0"/>
                <wp:docPr id="22" name="矩形 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Gq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55R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（五）从借款人在贷款人系统开立的任一账户上划收任何币种款项用以抵偿借款人应付款项；</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B0AB750" wp14:editId="5527446A">
                <wp:extent cx="304800" cy="304800"/>
                <wp:effectExtent l="0" t="0" r="0" b="0"/>
                <wp:docPr id="21" name="矩形 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XF4wIAAOw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W+F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（六）要求借款人限期纠正违约行为并赔偿贷款人相应损失；</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E7873DE" wp14:editId="4E01F1ED">
                <wp:extent cx="304800" cy="304800"/>
                <wp:effectExtent l="0" t="0" r="0" b="0"/>
                <wp:docPr id="20" name="矩形 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lW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M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OZHT5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MIZV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（七）要求借款人对本合同项下所有债务提供符合贷款人要求的担保；</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BAAE89D" wp14:editId="26AAAEDF">
                <wp:extent cx="304800" cy="304800"/>
                <wp:effectExtent l="0" t="0" r="0" b="0"/>
                <wp:docPr id="19" name="矩形 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a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hZG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（八）委托第三方或通过公众媒体发布公告等方式进行催收或追偿；</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D0360B3" wp14:editId="05A19C01">
                <wp:extent cx="304800" cy="304800"/>
                <wp:effectExtent l="0" t="0" r="0" b="0"/>
                <wp:docPr id="18" name="矩形 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o0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7vaN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（九）以法律手段催收或追偿借款本息及由此产生的一切费用；</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3EA9846" wp14:editId="79E07AF6">
                <wp:extent cx="304800" cy="304800"/>
                <wp:effectExtent l="0" t="0" r="0" b="0"/>
                <wp:docPr id="17" name="矩形 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w/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Ios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（十）解除合同；</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3DA1EC9" wp14:editId="51DBE2C1">
                <wp:extent cx="304800" cy="304800"/>
                <wp:effectExtent l="0" t="0" r="0" b="0"/>
                <wp:docPr id="16" name="矩形 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Cs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Sew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（十一）有权采取的其他救济措施。</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B96E8DE" wp14:editId="677075EC">
                <wp:extent cx="304800" cy="304800"/>
                <wp:effectExtent l="0" t="0" r="0" b="0"/>
                <wp:docPr id="15" name="矩形 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D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9Zk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三、贷款人违约情形及违约责任</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6068C084" wp14:editId="2DAE635E">
                <wp:extent cx="304800" cy="304800"/>
                <wp:effectExtent l="0" t="0" r="0" b="0"/>
                <wp:docPr id="14" name="矩形 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nv4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（一）如贷款人无正当理由不按本合同约定发放贷款，借款人可要求贷款人继续按本合同约定发放贷款；</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626D7B4" wp14:editId="6B2DE3F6">
                <wp:extent cx="304800" cy="304800"/>
                <wp:effectExtent l="0" t="0" r="0" b="0"/>
                <wp:docPr id="13" name="矩形 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0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MOKkgx79+vr9549vyAoqqkuo1r4rYTgKp/EojKejJEpjOL5sZSdjTnvf2twqxo2t&#10;aS91CtB3ILFV0fJGlB804mLREL6m11pCZ8AnuDyIlBJ9Q0kFyYUWwj/DsA8NaGjVvxYVBEk2RriK&#10;72rVWR9QS7Rzjb0/NpbuDCpBeBFEcQDtL0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zXN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（二）如贷款人违反国家法律、法规的禁止性规定向借款人收取了</w:t>
      </w:r>
      <w:proofErr w:type="gramStart"/>
      <w:r w:rsidRPr="00C04704">
        <w:rPr>
          <w:rFonts w:ascii="仿宋" w:eastAsia="仿宋" w:hAnsi="仿宋" w:cs="宋体" w:hint="eastAsia"/>
          <w:kern w:val="0"/>
          <w:sz w:val="24"/>
          <w:szCs w:val="24"/>
        </w:rPr>
        <w:t>不</w:t>
      </w:r>
      <w:proofErr w:type="gramEnd"/>
      <w:r w:rsidRPr="00C04704">
        <w:rPr>
          <w:rFonts w:ascii="仿宋" w:eastAsia="仿宋" w:hAnsi="仿宋" w:cs="宋体" w:hint="eastAsia"/>
          <w:kern w:val="0"/>
          <w:sz w:val="24"/>
          <w:szCs w:val="24"/>
        </w:rPr>
        <w:t>应收取的利息、费用，借款人有权要求贷款人退还。</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5A8F50D2" wp14:editId="471C7D41">
                <wp:extent cx="304800" cy="304800"/>
                <wp:effectExtent l="0" t="0" r="0" b="0"/>
                <wp:docPr id="12" name="矩形 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GP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phR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第九条</w:t>
      </w:r>
      <w:r w:rsidRPr="00C04704">
        <w:rPr>
          <w:rFonts w:ascii="仿宋" w:eastAsia="仿宋" w:hAnsi="仿宋" w:cs="宋体" w:hint="eastAsia"/>
          <w:kern w:val="0"/>
          <w:sz w:val="24"/>
          <w:szCs w:val="24"/>
        </w:rPr>
        <w:t xml:space="preserve"> 合同的变更、解除和权利义务的转让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AFDEED9" wp14:editId="6AC0B234">
                <wp:extent cx="304800" cy="304800"/>
                <wp:effectExtent l="0" t="0" r="0" b="0"/>
                <wp:docPr id="11" name="矩形 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Xg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GmF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本合同生效后，甲乙双方不得单方擅自变更或解除本合同。</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D8157A5" wp14:editId="660C3E37">
                <wp:extent cx="304800" cy="304800"/>
                <wp:effectExtent l="0" t="0" r="0" b="0"/>
                <wp:docPr id="10" name="矩形 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lz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VxBlz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借款人如将本合同项下的权利和义务转让给第三方，应事先经贷款人书面同意。</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7EBBA5C2" wp14:editId="7FD30540">
                <wp:extent cx="304800" cy="304800"/>
                <wp:effectExtent l="0" t="0" r="0" b="0"/>
                <wp:docPr id="9" name="矩形 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14g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kg+L1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b/>
          <w:bCs/>
          <w:kern w:val="0"/>
          <w:sz w:val="24"/>
          <w:szCs w:val="24"/>
        </w:rPr>
        <w:t xml:space="preserve">第十条 </w:t>
      </w:r>
      <w:r w:rsidRPr="00C04704">
        <w:rPr>
          <w:rFonts w:ascii="仿宋" w:eastAsia="仿宋" w:hAnsi="仿宋" w:cs="宋体" w:hint="eastAsia"/>
          <w:kern w:val="0"/>
          <w:sz w:val="24"/>
          <w:szCs w:val="24"/>
        </w:rPr>
        <w:t xml:space="preserve">杂项约定 </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5D7D592A" wp14:editId="2CD29645">
                <wp:extent cx="304800" cy="304800"/>
                <wp:effectExtent l="0" t="0" r="0" b="0"/>
                <wp:docPr id="8" name="矩形 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TQ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dFVND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C04704">
        <w:rPr>
          <w:rFonts w:ascii="仿宋" w:eastAsia="仿宋" w:hAnsi="仿宋" w:cs="宋体" w:hint="eastAsia"/>
          <w:b/>
          <w:bCs/>
          <w:kern w:val="0"/>
          <w:sz w:val="24"/>
          <w:szCs w:val="24"/>
        </w:rPr>
        <w:t>一、本合同双方当事人确认并同意：本合同以双方当事人认可的数据电文方式签署；借款人在贷款人电子系统中所使用的电子签名方式为符合双方当事人约定的可靠的电子签名方式；借款人登入贷款人电子系统的方式为双方认可的身份认证方式，凡通过该身份认证方式后的操作均视为借款人本人（或其授权代理人）所为，借款人承诺对由此产生的法律后果承担责任。</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25DBB221" wp14:editId="784D6664">
                <wp:extent cx="304800" cy="304800"/>
                <wp:effectExtent l="0" t="0" r="0" b="0"/>
                <wp:docPr id="7" name="矩形 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Pe4w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yGT3u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二、借款人通过贷款人电子银行渠道办理本借款时，应当同时遵守《中国建设银行股份有限公司电子银行个人客户服务协议》及贷款人不定期通过网点、网站或电子银行等渠道公布的相关业务规则，前述协议及业务规则补充适用于本合同项下双方间权利义务关系。</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C5DF254" wp14:editId="4B265EDA">
                <wp:extent cx="304800" cy="304800"/>
                <wp:effectExtent l="0" t="0" r="0" b="0"/>
                <wp:docPr id="6" name="矩形 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X7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K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Ocl++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三、除非有可靠、确定的相反证据，贷款人有关本金、利息、费用和还款记录等内容的内部账务记载，贷款</w:t>
      </w:r>
      <w:proofErr w:type="gramStart"/>
      <w:r w:rsidRPr="00C04704">
        <w:rPr>
          <w:rFonts w:ascii="仿宋" w:eastAsia="仿宋" w:hAnsi="仿宋" w:cs="宋体" w:hint="eastAsia"/>
          <w:b/>
          <w:bCs/>
          <w:kern w:val="0"/>
          <w:sz w:val="24"/>
          <w:szCs w:val="24"/>
        </w:rPr>
        <w:t>人制</w:t>
      </w:r>
      <w:proofErr w:type="gramEnd"/>
      <w:r w:rsidRPr="00C04704">
        <w:rPr>
          <w:rFonts w:ascii="仿宋" w:eastAsia="仿宋" w:hAnsi="仿宋" w:cs="宋体" w:hint="eastAsia"/>
          <w:b/>
          <w:bCs/>
          <w:kern w:val="0"/>
          <w:sz w:val="24"/>
          <w:szCs w:val="24"/>
        </w:rPr>
        <w:t>作或保留的借款人办理提款、还款、付利息等业务过程中发生的单据、凭证及贷款人催收贷款的记录、凭证，均构成有效证明甲乙双方之间债权关系的确定证据。</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A119EF9" wp14:editId="310C7EC4">
                <wp:extent cx="304800" cy="304800"/>
                <wp:effectExtent l="0" t="0" r="0" b="0"/>
                <wp:docPr id="5" name="矩形 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6V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C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a3+le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b/>
          <w:bCs/>
          <w:kern w:val="0"/>
          <w:sz w:val="24"/>
          <w:szCs w:val="24"/>
        </w:rPr>
        <w:t>四、除合同另有约定外，贷款人为实现债权而实际发生的全部费用（包括但不限于诉讼费、仲裁费、财产保全费、差旅费、执行费、拍卖费、公证费、送达费、公告费、律师费等）均由借款人承担。</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4767E38B" wp14:editId="77912A21">
                <wp:extent cx="304800" cy="304800"/>
                <wp:effectExtent l="0" t="0" r="0" b="0"/>
                <wp:docPr id="4" name="矩形 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iw4g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ia0iw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b/>
          <w:bCs/>
          <w:kern w:val="0"/>
          <w:sz w:val="24"/>
          <w:szCs w:val="24"/>
        </w:rPr>
        <w:t>五、对借款人从事违法违规行为，拖欠借款本息或发生其他违约情形或可能危及贷款人债权的情形，贷款人有权向有关部门或单位予以通报，有权通过新闻媒体进行公告催收。</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170A1DA4" wp14:editId="7A1FD466">
                <wp:extent cx="304800" cy="304800"/>
                <wp:effectExtent l="0" t="0" r="0" b="0"/>
                <wp:docPr id="3" name="矩形 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hI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zlISO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C04704">
        <w:rPr>
          <w:rFonts w:ascii="仿宋" w:eastAsia="仿宋" w:hAnsi="仿宋" w:cs="宋体" w:hint="eastAsia"/>
          <w:kern w:val="0"/>
          <w:sz w:val="24"/>
          <w:szCs w:val="24"/>
        </w:rPr>
        <w:t>六、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w:t>
      </w:r>
      <w:proofErr w:type="gramStart"/>
      <w:r w:rsidRPr="00C04704">
        <w:rPr>
          <w:rFonts w:ascii="仿宋" w:eastAsia="仿宋" w:hAnsi="仿宋" w:cs="宋体" w:hint="eastAsia"/>
          <w:kern w:val="0"/>
          <w:sz w:val="24"/>
          <w:szCs w:val="24"/>
        </w:rPr>
        <w:t>不</w:t>
      </w:r>
      <w:proofErr w:type="gramEnd"/>
      <w:r w:rsidRPr="00C04704">
        <w:rPr>
          <w:rFonts w:ascii="仿宋" w:eastAsia="仿宋" w:hAnsi="仿宋" w:cs="宋体" w:hint="eastAsia"/>
          <w:kern w:val="0"/>
          <w:sz w:val="24"/>
          <w:szCs w:val="24"/>
        </w:rPr>
        <w:t>因此导致贷款人对借款人承担义务和责任。</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mc:AlternateContent>
          <mc:Choice Requires="wps">
            <w:drawing>
              <wp:inline distT="0" distB="0" distL="0" distR="0" wp14:anchorId="32243342" wp14:editId="31CF3B87">
                <wp:extent cx="304800" cy="304800"/>
                <wp:effectExtent l="0" t="0" r="0" b="0"/>
                <wp:docPr id="2" name="矩形 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5t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04704">
        <w:rPr>
          <w:rFonts w:ascii="仿宋" w:eastAsia="仿宋" w:hAnsi="仿宋" w:cs="宋体" w:hint="eastAsia"/>
          <w:kern w:val="0"/>
          <w:sz w:val="24"/>
          <w:szCs w:val="24"/>
        </w:rPr>
        <w:t>七、本合同任何一方当事人传递给其他方的通知，须按本合同所列的通讯地址、联系电话或其他联系方式进行。</w:t>
      </w:r>
    </w:p>
    <w:p w:rsidR="00C04704" w:rsidRPr="00C04704" w:rsidRDefault="00C04704" w:rsidP="00C04704">
      <w:pPr>
        <w:widowControl/>
        <w:rPr>
          <w:rFonts w:ascii="仿宋" w:eastAsia="仿宋" w:hAnsi="仿宋" w:cs="宋体" w:hint="eastAsia"/>
          <w:kern w:val="0"/>
          <w:sz w:val="24"/>
          <w:szCs w:val="24"/>
        </w:rPr>
      </w:pPr>
      <w:r w:rsidRPr="00C04704">
        <w:rPr>
          <w:rFonts w:ascii="仿宋" w:eastAsia="仿宋" w:hAnsi="仿宋" w:cs="宋体"/>
          <w:noProof/>
          <w:kern w:val="0"/>
          <w:sz w:val="24"/>
          <w:szCs w:val="24"/>
        </w:rPr>
        <w:lastRenderedPageBreak/>
        <mc:AlternateContent>
          <mc:Choice Requires="wps">
            <w:drawing>
              <wp:inline distT="0" distB="0" distL="0" distR="0" wp14:anchorId="762B67A2" wp14:editId="7A339787">
                <wp:extent cx="304800" cy="304800"/>
                <wp:effectExtent l="0" t="0" r="0" b="0"/>
                <wp:docPr id="1" name="矩形 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UD4Q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21JQP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C04704">
        <w:rPr>
          <w:rFonts w:ascii="仿宋" w:eastAsia="仿宋" w:hAnsi="仿宋" w:cs="宋体" w:hint="eastAsia"/>
          <w:b/>
          <w:bCs/>
          <w:kern w:val="0"/>
          <w:sz w:val="24"/>
          <w:szCs w:val="24"/>
        </w:rPr>
        <w:t>借款人通讯地址或其他联系方式如发生变动，应于发生变动之日起五个工作日内以书面形式通知贷款人，因未及时通知而造成的法律后果由变动方承担。贷款人按照本合同中记载的借款人通讯地址、联系电话或传真（如有变动，以有效书面通知指定的地址为准）发送相关书面函件、通知等，均视为已履行送达义务。贷款人发生需通知借款人的事项时，也可采用在贷款人网点张贴公告、网上银行、电话银行、手机银行等方式通知。</w:t>
      </w:r>
    </w:p>
    <w:p w:rsidR="006E69EE" w:rsidRPr="00C04704" w:rsidRDefault="006E69EE" w:rsidP="00C04704"/>
    <w:sectPr w:rsidR="006E69EE" w:rsidRPr="00C04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04"/>
    <w:rsid w:val="000A1AB0"/>
    <w:rsid w:val="001700A8"/>
    <w:rsid w:val="002250DC"/>
    <w:rsid w:val="00262F99"/>
    <w:rsid w:val="002A399B"/>
    <w:rsid w:val="002C7EAA"/>
    <w:rsid w:val="003022A3"/>
    <w:rsid w:val="00370E7F"/>
    <w:rsid w:val="00442D02"/>
    <w:rsid w:val="005C0C17"/>
    <w:rsid w:val="005C0E08"/>
    <w:rsid w:val="005E33AE"/>
    <w:rsid w:val="00605CD2"/>
    <w:rsid w:val="006E69EE"/>
    <w:rsid w:val="00715DFA"/>
    <w:rsid w:val="00724BCA"/>
    <w:rsid w:val="007B49C9"/>
    <w:rsid w:val="007F31CC"/>
    <w:rsid w:val="008332C3"/>
    <w:rsid w:val="008E3A7C"/>
    <w:rsid w:val="009526E6"/>
    <w:rsid w:val="00960DE8"/>
    <w:rsid w:val="0098693B"/>
    <w:rsid w:val="00B37017"/>
    <w:rsid w:val="00B66EF0"/>
    <w:rsid w:val="00BD3797"/>
    <w:rsid w:val="00C04704"/>
    <w:rsid w:val="00C502CA"/>
    <w:rsid w:val="00CC476C"/>
    <w:rsid w:val="00D2298E"/>
    <w:rsid w:val="00D36865"/>
    <w:rsid w:val="00D60563"/>
    <w:rsid w:val="00DC346D"/>
    <w:rsid w:val="00E3786E"/>
    <w:rsid w:val="00EA5BB3"/>
    <w:rsid w:val="00EC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704"/>
    <w:pPr>
      <w:widowControl/>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704"/>
    <w:pPr>
      <w:widowControl/>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6432">
      <w:marLeft w:val="0"/>
      <w:marRight w:val="0"/>
      <w:marTop w:val="0"/>
      <w:marBottom w:val="0"/>
      <w:divBdr>
        <w:top w:val="none" w:sz="0" w:space="0" w:color="auto"/>
        <w:left w:val="none" w:sz="0" w:space="0" w:color="auto"/>
        <w:bottom w:val="none" w:sz="0" w:space="0" w:color="auto"/>
        <w:right w:val="none" w:sz="0" w:space="0" w:color="auto"/>
      </w:divBdr>
      <w:divsChild>
        <w:div w:id="592057095">
          <w:marLeft w:val="0"/>
          <w:marRight w:val="0"/>
          <w:marTop w:val="0"/>
          <w:marBottom w:val="170"/>
          <w:divBdr>
            <w:top w:val="none" w:sz="0" w:space="0" w:color="auto"/>
            <w:left w:val="none" w:sz="0" w:space="0" w:color="auto"/>
            <w:bottom w:val="none" w:sz="0" w:space="0" w:color="auto"/>
            <w:right w:val="none" w:sz="0" w:space="0" w:color="auto"/>
          </w:divBdr>
          <w:divsChild>
            <w:div w:id="13283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989">
      <w:marLeft w:val="0"/>
      <w:marRight w:val="0"/>
      <w:marTop w:val="0"/>
      <w:marBottom w:val="0"/>
      <w:divBdr>
        <w:top w:val="none" w:sz="0" w:space="0" w:color="auto"/>
        <w:left w:val="none" w:sz="0" w:space="0" w:color="auto"/>
        <w:bottom w:val="none" w:sz="0" w:space="0" w:color="auto"/>
        <w:right w:val="none" w:sz="0" w:space="0" w:color="auto"/>
      </w:divBdr>
      <w:divsChild>
        <w:div w:id="1118644510">
          <w:marLeft w:val="0"/>
          <w:marRight w:val="0"/>
          <w:marTop w:val="0"/>
          <w:marBottom w:val="170"/>
          <w:divBdr>
            <w:top w:val="none" w:sz="0" w:space="0" w:color="auto"/>
            <w:left w:val="none" w:sz="0" w:space="0" w:color="auto"/>
            <w:bottom w:val="none" w:sz="0" w:space="0" w:color="auto"/>
            <w:right w:val="none" w:sz="0" w:space="0" w:color="auto"/>
          </w:divBdr>
          <w:divsChild>
            <w:div w:id="18541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房金部产品制度科</dc:creator>
  <cp:lastModifiedBy>房金部产品制度科</cp:lastModifiedBy>
  <cp:revision>1</cp:revision>
  <dcterms:created xsi:type="dcterms:W3CDTF">2020-06-04T13:54:00Z</dcterms:created>
  <dcterms:modified xsi:type="dcterms:W3CDTF">2020-06-04T13:56:00Z</dcterms:modified>
</cp:coreProperties>
</file>