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5B" w:rsidRPr="00B76E9E" w:rsidRDefault="00A9415B" w:rsidP="00454293">
      <w:pPr>
        <w:spacing w:line="560" w:lineRule="exact"/>
        <w:jc w:val="center"/>
        <w:rPr>
          <w:rFonts w:asciiTheme="minorEastAsia" w:hAnsiTheme="minorEastAsia"/>
          <w:b/>
          <w:szCs w:val="21"/>
        </w:rPr>
      </w:pPr>
      <w:r w:rsidRPr="00B76E9E">
        <w:rPr>
          <w:rFonts w:asciiTheme="minorEastAsia" w:hAnsiTheme="minorEastAsia" w:hint="eastAsia"/>
          <w:b/>
          <w:szCs w:val="21"/>
        </w:rPr>
        <w:t>一路</w:t>
      </w:r>
      <w:r w:rsidR="00116F27" w:rsidRPr="00B76E9E">
        <w:rPr>
          <w:rFonts w:asciiTheme="minorEastAsia" w:hAnsiTheme="minorEastAsia" w:hint="eastAsia"/>
          <w:b/>
          <w:szCs w:val="21"/>
        </w:rPr>
        <w:t>同</w:t>
      </w:r>
      <w:r w:rsidRPr="00B76E9E">
        <w:rPr>
          <w:rFonts w:asciiTheme="minorEastAsia" w:hAnsiTheme="minorEastAsia" w:hint="eastAsia"/>
          <w:b/>
          <w:szCs w:val="21"/>
        </w:rPr>
        <w:t>行，与市场共成长</w:t>
      </w:r>
      <w:r w:rsidR="00174908" w:rsidRPr="00B76E9E">
        <w:rPr>
          <w:rFonts w:asciiTheme="minorEastAsia" w:hAnsiTheme="minorEastAsia" w:hint="eastAsia"/>
          <w:b/>
          <w:szCs w:val="21"/>
        </w:rPr>
        <w:t xml:space="preserve">  </w:t>
      </w:r>
      <w:r w:rsidRPr="00B76E9E">
        <w:rPr>
          <w:rFonts w:asciiTheme="minorEastAsia" w:hAnsiTheme="minorEastAsia" w:hint="eastAsia"/>
          <w:b/>
          <w:szCs w:val="21"/>
        </w:rPr>
        <w:t>潜心服务，与客户求共赢</w:t>
      </w:r>
    </w:p>
    <w:p w:rsidR="00AB3FC5" w:rsidRPr="00B76E9E" w:rsidRDefault="00AB3FC5" w:rsidP="00454293">
      <w:pPr>
        <w:spacing w:line="560" w:lineRule="exact"/>
        <w:jc w:val="center"/>
        <w:rPr>
          <w:rFonts w:asciiTheme="minorEastAsia" w:hAnsiTheme="minorEastAsia"/>
          <w:b/>
          <w:szCs w:val="21"/>
        </w:rPr>
      </w:pPr>
      <w:r w:rsidRPr="00B76E9E">
        <w:rPr>
          <w:rFonts w:asciiTheme="minorEastAsia" w:hAnsiTheme="minorEastAsia" w:hint="eastAsia"/>
          <w:b/>
          <w:szCs w:val="21"/>
        </w:rPr>
        <w:t>——</w:t>
      </w:r>
      <w:r w:rsidR="004B40CA" w:rsidRPr="00B76E9E">
        <w:rPr>
          <w:rFonts w:asciiTheme="minorEastAsia" w:hAnsiTheme="minorEastAsia" w:hint="eastAsia"/>
          <w:b/>
          <w:szCs w:val="21"/>
        </w:rPr>
        <w:t>中国</w:t>
      </w:r>
      <w:r w:rsidRPr="00B76E9E">
        <w:rPr>
          <w:rFonts w:asciiTheme="minorEastAsia" w:hAnsiTheme="minorEastAsia" w:hint="eastAsia"/>
          <w:b/>
          <w:szCs w:val="21"/>
        </w:rPr>
        <w:t>建设银行贵金属业务发展</w:t>
      </w:r>
      <w:r w:rsidR="00B7041C" w:rsidRPr="00B76E9E">
        <w:rPr>
          <w:rFonts w:asciiTheme="minorEastAsia" w:hAnsiTheme="minorEastAsia" w:hint="eastAsia"/>
          <w:b/>
          <w:szCs w:val="21"/>
        </w:rPr>
        <w:t>之路</w:t>
      </w:r>
    </w:p>
    <w:p w:rsidR="00AB3FC5" w:rsidRPr="00174908" w:rsidRDefault="00AB3FC5" w:rsidP="00174908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</w:p>
    <w:p w:rsidR="007E51FD" w:rsidRPr="00174908" w:rsidRDefault="008857C5" w:rsidP="00174908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174908">
        <w:rPr>
          <w:rFonts w:asciiTheme="minorEastAsia" w:hAnsiTheme="minorEastAsia" w:hint="eastAsia"/>
          <w:szCs w:val="21"/>
        </w:rPr>
        <w:t>从金融交易角度看，</w:t>
      </w:r>
      <w:r w:rsidR="007E51FD" w:rsidRPr="00174908">
        <w:rPr>
          <w:rFonts w:asciiTheme="minorEastAsia" w:hAnsiTheme="minorEastAsia" w:hint="eastAsia"/>
          <w:szCs w:val="21"/>
        </w:rPr>
        <w:t>与股票、基金、保险和外汇等各类金融资产相比</w:t>
      </w:r>
      <w:r w:rsidR="007E51FD" w:rsidRPr="00174908">
        <w:rPr>
          <w:rFonts w:asciiTheme="minorEastAsia" w:hAnsiTheme="minorEastAsia"/>
          <w:szCs w:val="21"/>
        </w:rPr>
        <w:t>，</w:t>
      </w:r>
      <w:r w:rsidR="00441B74" w:rsidRPr="00174908">
        <w:rPr>
          <w:rFonts w:asciiTheme="minorEastAsia" w:hAnsiTheme="minorEastAsia" w:hint="eastAsia"/>
          <w:szCs w:val="21"/>
        </w:rPr>
        <w:t>黄金具备</w:t>
      </w:r>
      <w:r w:rsidR="007E51FD" w:rsidRPr="00174908">
        <w:rPr>
          <w:rFonts w:asciiTheme="minorEastAsia" w:hAnsiTheme="minorEastAsia" w:hint="eastAsia"/>
          <w:szCs w:val="21"/>
        </w:rPr>
        <w:t>硬通</w:t>
      </w:r>
      <w:bookmarkStart w:id="0" w:name="_GoBack"/>
      <w:bookmarkEnd w:id="0"/>
      <w:r w:rsidR="007E51FD" w:rsidRPr="00174908">
        <w:rPr>
          <w:rFonts w:asciiTheme="minorEastAsia" w:hAnsiTheme="minorEastAsia" w:hint="eastAsia"/>
          <w:szCs w:val="21"/>
        </w:rPr>
        <w:t>货、价值储藏等</w:t>
      </w:r>
      <w:r w:rsidR="00C50265" w:rsidRPr="00174908">
        <w:rPr>
          <w:rFonts w:asciiTheme="minorEastAsia" w:hAnsiTheme="minorEastAsia" w:hint="eastAsia"/>
          <w:szCs w:val="21"/>
        </w:rPr>
        <w:t>独特</w:t>
      </w:r>
      <w:r w:rsidR="007E51FD" w:rsidRPr="00174908">
        <w:rPr>
          <w:rFonts w:asciiTheme="minorEastAsia" w:hAnsiTheme="minorEastAsia" w:hint="eastAsia"/>
          <w:szCs w:val="21"/>
        </w:rPr>
        <w:t>属性</w:t>
      </w:r>
      <w:r w:rsidR="00DA16CB" w:rsidRPr="00174908">
        <w:rPr>
          <w:rFonts w:asciiTheme="minorEastAsia" w:hAnsiTheme="minorEastAsia" w:hint="eastAsia"/>
          <w:szCs w:val="21"/>
        </w:rPr>
        <w:t>，具有与众不同的资产配置价值。</w:t>
      </w:r>
      <w:r w:rsidR="007E51FD" w:rsidRPr="00174908">
        <w:rPr>
          <w:rFonts w:asciiTheme="minorEastAsia" w:hAnsiTheme="minorEastAsia" w:hint="eastAsia"/>
          <w:szCs w:val="21"/>
        </w:rPr>
        <w:t>2013年底，城乡居民储蓄存款高达44.76万亿元，</w:t>
      </w:r>
      <w:r w:rsidR="00116F27" w:rsidRPr="00174908">
        <w:rPr>
          <w:rFonts w:asciiTheme="minorEastAsia" w:hAnsiTheme="minorEastAsia" w:hint="eastAsia"/>
          <w:szCs w:val="21"/>
        </w:rPr>
        <w:t>大约为</w:t>
      </w:r>
      <w:r w:rsidR="007E51FD" w:rsidRPr="00174908">
        <w:rPr>
          <w:rFonts w:asciiTheme="minorEastAsia" w:hAnsiTheme="minorEastAsia" w:hint="eastAsia"/>
          <w:szCs w:val="21"/>
        </w:rPr>
        <w:t>黄金保有价值的25倍，黄金在资产配置中的占比明显偏低，</w:t>
      </w:r>
      <w:r w:rsidR="006225FC" w:rsidRPr="00174908">
        <w:rPr>
          <w:rFonts w:asciiTheme="minorEastAsia" w:hAnsiTheme="minorEastAsia" w:hint="eastAsia"/>
          <w:szCs w:val="21"/>
        </w:rPr>
        <w:t>贵金属金融</w:t>
      </w:r>
      <w:r w:rsidR="007E51FD" w:rsidRPr="00174908">
        <w:rPr>
          <w:rFonts w:asciiTheme="minorEastAsia" w:hAnsiTheme="minorEastAsia" w:hint="eastAsia"/>
          <w:szCs w:val="21"/>
        </w:rPr>
        <w:t>市场潜力</w:t>
      </w:r>
      <w:r w:rsidR="006225FC" w:rsidRPr="00174908">
        <w:rPr>
          <w:rFonts w:asciiTheme="minorEastAsia" w:hAnsiTheme="minorEastAsia" w:hint="eastAsia"/>
          <w:szCs w:val="21"/>
        </w:rPr>
        <w:t>巨大</w:t>
      </w:r>
      <w:r w:rsidR="007E51FD" w:rsidRPr="00174908">
        <w:rPr>
          <w:rFonts w:asciiTheme="minorEastAsia" w:hAnsiTheme="minorEastAsia" w:hint="eastAsia"/>
          <w:szCs w:val="21"/>
        </w:rPr>
        <w:t>。</w:t>
      </w:r>
    </w:p>
    <w:p w:rsidR="00441B74" w:rsidRPr="00174908" w:rsidRDefault="00441B74" w:rsidP="00174908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174908">
        <w:rPr>
          <w:rFonts w:asciiTheme="minorEastAsia" w:hAnsiTheme="minorEastAsia" w:hint="eastAsia"/>
          <w:szCs w:val="21"/>
        </w:rPr>
        <w:t>建设银行积极把握发展机遇，自200</w:t>
      </w:r>
      <w:r w:rsidR="00A576AC" w:rsidRPr="00174908">
        <w:rPr>
          <w:rFonts w:asciiTheme="minorEastAsia" w:hAnsiTheme="minorEastAsia" w:hint="eastAsia"/>
          <w:szCs w:val="21"/>
        </w:rPr>
        <w:t>1</w:t>
      </w:r>
      <w:r w:rsidRPr="00174908">
        <w:rPr>
          <w:rFonts w:asciiTheme="minorEastAsia" w:hAnsiTheme="minorEastAsia" w:hint="eastAsia"/>
          <w:szCs w:val="21"/>
        </w:rPr>
        <w:t>年</w:t>
      </w:r>
      <w:r w:rsidR="00A576AC" w:rsidRPr="00174908">
        <w:rPr>
          <w:rFonts w:asciiTheme="minorEastAsia" w:hAnsiTheme="minorEastAsia" w:hint="eastAsia"/>
          <w:szCs w:val="21"/>
        </w:rPr>
        <w:t>陆续</w:t>
      </w:r>
      <w:r w:rsidRPr="00174908">
        <w:rPr>
          <w:rFonts w:asciiTheme="minorEastAsia" w:hAnsiTheme="minorEastAsia" w:hint="eastAsia"/>
          <w:szCs w:val="21"/>
        </w:rPr>
        <w:t>获得</w:t>
      </w:r>
      <w:r w:rsidR="00A576AC" w:rsidRPr="00174908">
        <w:rPr>
          <w:rFonts w:asciiTheme="minorEastAsia" w:hAnsiTheme="minorEastAsia" w:hint="eastAsia"/>
          <w:szCs w:val="21"/>
        </w:rPr>
        <w:t>监管</w:t>
      </w:r>
      <w:r w:rsidRPr="00174908">
        <w:rPr>
          <w:rFonts w:asciiTheme="minorEastAsia" w:hAnsiTheme="minorEastAsia" w:hint="eastAsia"/>
          <w:szCs w:val="21"/>
        </w:rPr>
        <w:t>批复以来，建设银行贵金属业务实现</w:t>
      </w:r>
      <w:r w:rsidR="00A576AC" w:rsidRPr="00174908">
        <w:rPr>
          <w:rFonts w:asciiTheme="minorEastAsia" w:hAnsiTheme="minorEastAsia" w:hint="eastAsia"/>
          <w:szCs w:val="21"/>
        </w:rPr>
        <w:t>了</w:t>
      </w:r>
      <w:r w:rsidRPr="00174908">
        <w:rPr>
          <w:rFonts w:asciiTheme="minorEastAsia" w:hAnsiTheme="minorEastAsia" w:hint="eastAsia"/>
          <w:szCs w:val="21"/>
        </w:rPr>
        <w:t>从无到有</w:t>
      </w:r>
      <w:r w:rsidR="00A576AC" w:rsidRPr="00174908">
        <w:rPr>
          <w:rFonts w:asciiTheme="minorEastAsia" w:hAnsiTheme="minorEastAsia" w:hint="eastAsia"/>
          <w:szCs w:val="21"/>
        </w:rPr>
        <w:t>和</w:t>
      </w:r>
      <w:r w:rsidRPr="00174908">
        <w:rPr>
          <w:rFonts w:asciiTheme="minorEastAsia" w:hAnsiTheme="minorEastAsia" w:hint="eastAsia"/>
          <w:szCs w:val="21"/>
        </w:rPr>
        <w:t>从有到优，形成了以账户贵金属、实物贵金属、贵金属</w:t>
      </w:r>
      <w:r w:rsidR="005D5066" w:rsidRPr="00174908">
        <w:rPr>
          <w:rFonts w:asciiTheme="minorEastAsia" w:hAnsiTheme="minorEastAsia" w:hint="eastAsia"/>
          <w:szCs w:val="21"/>
        </w:rPr>
        <w:t>租借为主导的产品和服务体系，</w:t>
      </w:r>
      <w:r w:rsidR="006225FC" w:rsidRPr="00174908">
        <w:rPr>
          <w:rFonts w:asciiTheme="minorEastAsia" w:hAnsiTheme="minorEastAsia" w:hint="eastAsia"/>
          <w:szCs w:val="21"/>
        </w:rPr>
        <w:t>成为国内贵金属市场上强大的</w:t>
      </w:r>
      <w:r w:rsidR="00A576AC" w:rsidRPr="00174908">
        <w:rPr>
          <w:rFonts w:asciiTheme="minorEastAsia" w:hAnsiTheme="minorEastAsia" w:hint="eastAsia"/>
          <w:szCs w:val="21"/>
        </w:rPr>
        <w:t>主</w:t>
      </w:r>
      <w:r w:rsidR="006225FC" w:rsidRPr="00174908">
        <w:rPr>
          <w:rFonts w:asciiTheme="minorEastAsia" w:hAnsiTheme="minorEastAsia" w:hint="eastAsia"/>
          <w:szCs w:val="21"/>
        </w:rPr>
        <w:t>力军</w:t>
      </w:r>
      <w:r w:rsidR="00A576AC" w:rsidRPr="00174908">
        <w:rPr>
          <w:rFonts w:asciiTheme="minorEastAsia" w:hAnsiTheme="minorEastAsia" w:hint="eastAsia"/>
          <w:szCs w:val="21"/>
        </w:rPr>
        <w:t>之一</w:t>
      </w:r>
      <w:r w:rsidR="006225FC" w:rsidRPr="00174908">
        <w:rPr>
          <w:rFonts w:asciiTheme="minorEastAsia" w:hAnsiTheme="minorEastAsia" w:hint="eastAsia"/>
          <w:szCs w:val="21"/>
        </w:rPr>
        <w:t>。</w:t>
      </w:r>
    </w:p>
    <w:p w:rsidR="0066115B" w:rsidRPr="00174908" w:rsidRDefault="002360F6" w:rsidP="00174908">
      <w:pPr>
        <w:spacing w:line="560" w:lineRule="exact"/>
        <w:ind w:firstLineChars="200" w:firstLine="422"/>
        <w:rPr>
          <w:rFonts w:asciiTheme="minorEastAsia" w:hAnsiTheme="minorEastAsia"/>
          <w:b/>
          <w:szCs w:val="21"/>
        </w:rPr>
      </w:pPr>
      <w:r w:rsidRPr="00174908">
        <w:rPr>
          <w:rFonts w:asciiTheme="minorEastAsia" w:hAnsiTheme="minorEastAsia" w:hint="eastAsia"/>
          <w:b/>
          <w:szCs w:val="21"/>
        </w:rPr>
        <w:t>紧跟市场</w:t>
      </w:r>
      <w:r w:rsidR="003B0C0B" w:rsidRPr="00174908">
        <w:rPr>
          <w:rFonts w:asciiTheme="minorEastAsia" w:hAnsiTheme="minorEastAsia" w:hint="eastAsia"/>
          <w:b/>
          <w:szCs w:val="21"/>
        </w:rPr>
        <w:t>，拓展</w:t>
      </w:r>
      <w:r w:rsidR="0066115B" w:rsidRPr="00174908">
        <w:rPr>
          <w:rFonts w:asciiTheme="minorEastAsia" w:hAnsiTheme="minorEastAsia" w:hint="eastAsia"/>
          <w:b/>
          <w:szCs w:val="21"/>
        </w:rPr>
        <w:t>贵金属</w:t>
      </w:r>
      <w:r w:rsidR="0056568D" w:rsidRPr="00174908">
        <w:rPr>
          <w:rFonts w:asciiTheme="minorEastAsia" w:hAnsiTheme="minorEastAsia" w:hint="eastAsia"/>
          <w:b/>
          <w:szCs w:val="21"/>
        </w:rPr>
        <w:t>产品</w:t>
      </w:r>
    </w:p>
    <w:p w:rsidR="006225FC" w:rsidRPr="00174908" w:rsidRDefault="006225FC" w:rsidP="00174908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174908">
        <w:rPr>
          <w:rFonts w:asciiTheme="minorEastAsia" w:hAnsiTheme="minorEastAsia" w:hint="eastAsia"/>
          <w:szCs w:val="21"/>
        </w:rPr>
        <w:t>贵金属在我国具有深厚的文化历史，随着国民财富的不断增长，大众对贵金属投资的热情正在逐渐上升，每年的消费量稳步增长。尽管如此，我国的人均保有量与其他国家差距仍然较大。以黄金为例：根据</w:t>
      </w:r>
      <w:r w:rsidR="0062515B" w:rsidRPr="00174908">
        <w:rPr>
          <w:rFonts w:asciiTheme="minorEastAsia" w:hAnsiTheme="minorEastAsia" w:hint="eastAsia"/>
          <w:szCs w:val="21"/>
        </w:rPr>
        <w:t>初步测算</w:t>
      </w:r>
      <w:r w:rsidRPr="00174908">
        <w:rPr>
          <w:rFonts w:asciiTheme="minorEastAsia" w:hAnsiTheme="minorEastAsia" w:hint="eastAsia"/>
          <w:szCs w:val="21"/>
        </w:rPr>
        <w:t>，截至2014年6月，我国个人人均黄金保有量为5克多，</w:t>
      </w:r>
      <w:r w:rsidR="0062515B" w:rsidRPr="00174908">
        <w:rPr>
          <w:rFonts w:asciiTheme="minorEastAsia" w:hAnsiTheme="minorEastAsia" w:hint="eastAsia"/>
          <w:szCs w:val="21"/>
        </w:rPr>
        <w:t>其中黄金饰品与金条金币的比例约为3.5:1，</w:t>
      </w:r>
      <w:r w:rsidRPr="00174908">
        <w:rPr>
          <w:rFonts w:asciiTheme="minorEastAsia" w:hAnsiTheme="minorEastAsia" w:hint="eastAsia"/>
          <w:szCs w:val="21"/>
        </w:rPr>
        <w:t>而全球人均拥有量超过25克，同为发展中国家的印度大约为12克。</w:t>
      </w:r>
    </w:p>
    <w:p w:rsidR="00BD3154" w:rsidRPr="00174908" w:rsidRDefault="006225FC" w:rsidP="00174908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174908">
        <w:rPr>
          <w:rFonts w:asciiTheme="minorEastAsia" w:hAnsiTheme="minorEastAsia" w:hint="eastAsia"/>
          <w:szCs w:val="21"/>
        </w:rPr>
        <w:t>建设银行积极</w:t>
      </w:r>
      <w:r w:rsidR="00A576AC" w:rsidRPr="00174908">
        <w:rPr>
          <w:rFonts w:asciiTheme="minorEastAsia" w:hAnsiTheme="minorEastAsia" w:hint="eastAsia"/>
          <w:szCs w:val="21"/>
        </w:rPr>
        <w:t>响应</w:t>
      </w:r>
      <w:r w:rsidRPr="00174908">
        <w:rPr>
          <w:rFonts w:asciiTheme="minorEastAsia" w:hAnsiTheme="minorEastAsia" w:hint="eastAsia"/>
          <w:szCs w:val="21"/>
        </w:rPr>
        <w:t>国家“藏金于民”的号召，从实物黄金开始开办了贵金属金融业务，在市场上打响“建行金”品牌，涵盖了实物和账户类贵金属业务。</w:t>
      </w:r>
      <w:r w:rsidR="00116F27" w:rsidRPr="00174908">
        <w:rPr>
          <w:rFonts w:asciiTheme="minorEastAsia" w:hAnsiTheme="minorEastAsia" w:hint="eastAsia"/>
          <w:szCs w:val="21"/>
        </w:rPr>
        <w:t>截至</w:t>
      </w:r>
      <w:r w:rsidR="00C01AA9" w:rsidRPr="00174908">
        <w:rPr>
          <w:rFonts w:asciiTheme="minorEastAsia" w:hAnsiTheme="minorEastAsia" w:hint="eastAsia"/>
          <w:szCs w:val="21"/>
        </w:rPr>
        <w:t>2014上半年，账户贵金属总客户数</w:t>
      </w:r>
      <w:r w:rsidR="00116F27" w:rsidRPr="00174908">
        <w:rPr>
          <w:rFonts w:asciiTheme="minorEastAsia" w:hAnsiTheme="minorEastAsia" w:hint="eastAsia"/>
          <w:szCs w:val="21"/>
        </w:rPr>
        <w:t>已达</w:t>
      </w:r>
      <w:r w:rsidR="00C01AA9" w:rsidRPr="00174908">
        <w:rPr>
          <w:rFonts w:asciiTheme="minorEastAsia" w:hAnsiTheme="minorEastAsia" w:hint="eastAsia"/>
          <w:szCs w:val="21"/>
        </w:rPr>
        <w:t>1,46</w:t>
      </w:r>
      <w:r w:rsidR="00116F27" w:rsidRPr="00174908">
        <w:rPr>
          <w:rFonts w:asciiTheme="minorEastAsia" w:hAnsiTheme="minorEastAsia" w:hint="eastAsia"/>
          <w:szCs w:val="21"/>
        </w:rPr>
        <w:t>5</w:t>
      </w:r>
      <w:r w:rsidR="00C01AA9" w:rsidRPr="00174908">
        <w:rPr>
          <w:rFonts w:asciiTheme="minorEastAsia" w:hAnsiTheme="minorEastAsia" w:hint="eastAsia"/>
          <w:szCs w:val="21"/>
        </w:rPr>
        <w:t xml:space="preserve"> 万户</w:t>
      </w:r>
      <w:r w:rsidR="00116F27" w:rsidRPr="00174908">
        <w:rPr>
          <w:rFonts w:asciiTheme="minorEastAsia" w:hAnsiTheme="minorEastAsia" w:hint="eastAsia"/>
          <w:szCs w:val="21"/>
        </w:rPr>
        <w:t>，</w:t>
      </w:r>
      <w:r w:rsidR="00C01AA9" w:rsidRPr="00174908">
        <w:rPr>
          <w:rFonts w:asciiTheme="minorEastAsia" w:hAnsiTheme="minorEastAsia" w:hint="eastAsia"/>
          <w:szCs w:val="21"/>
        </w:rPr>
        <w:t>代理个人金交所交易签约客户数增至近 100 万户。</w:t>
      </w:r>
      <w:r w:rsidR="00311164" w:rsidRPr="00174908">
        <w:rPr>
          <w:rFonts w:asciiTheme="minorEastAsia" w:hAnsiTheme="minorEastAsia" w:hint="eastAsia"/>
          <w:szCs w:val="21"/>
        </w:rPr>
        <w:t>建设银行</w:t>
      </w:r>
      <w:r w:rsidR="005D5066" w:rsidRPr="00174908">
        <w:rPr>
          <w:rFonts w:asciiTheme="minorEastAsia" w:hAnsiTheme="minorEastAsia" w:hint="eastAsia"/>
          <w:szCs w:val="21"/>
        </w:rPr>
        <w:t>在贵金属业务领域创造了多项领先</w:t>
      </w:r>
      <w:r w:rsidR="00311164" w:rsidRPr="00174908">
        <w:rPr>
          <w:rFonts w:asciiTheme="minorEastAsia" w:hAnsiTheme="minorEastAsia" w:hint="eastAsia"/>
          <w:szCs w:val="21"/>
        </w:rPr>
        <w:t>：</w:t>
      </w:r>
      <w:r w:rsidR="00A95849" w:rsidRPr="00174908">
        <w:rPr>
          <w:rFonts w:asciiTheme="minorEastAsia" w:hAnsiTheme="minorEastAsia" w:hint="eastAsia"/>
          <w:szCs w:val="21"/>
        </w:rPr>
        <w:t>2006年，开办</w:t>
      </w:r>
      <w:r w:rsidR="00BD3154" w:rsidRPr="00174908">
        <w:rPr>
          <w:rFonts w:asciiTheme="minorEastAsia" w:hAnsiTheme="minorEastAsia" w:hint="eastAsia"/>
          <w:szCs w:val="21"/>
        </w:rPr>
        <w:t>业内</w:t>
      </w:r>
      <w:r w:rsidR="00A95849" w:rsidRPr="00174908">
        <w:rPr>
          <w:rFonts w:asciiTheme="minorEastAsia" w:hAnsiTheme="minorEastAsia" w:hint="eastAsia"/>
          <w:szCs w:val="21"/>
        </w:rPr>
        <w:t>首笔黄金租借业务</w:t>
      </w:r>
      <w:r w:rsidR="00BD3154" w:rsidRPr="00174908">
        <w:rPr>
          <w:rFonts w:asciiTheme="minorEastAsia" w:hAnsiTheme="minorEastAsia" w:hint="eastAsia"/>
          <w:szCs w:val="21"/>
        </w:rPr>
        <w:t>；</w:t>
      </w:r>
      <w:r w:rsidR="00A95849" w:rsidRPr="00174908">
        <w:rPr>
          <w:rFonts w:asciiTheme="minorEastAsia" w:hAnsiTheme="minorEastAsia" w:hint="eastAsia"/>
          <w:szCs w:val="21"/>
        </w:rPr>
        <w:t>2008年，</w:t>
      </w:r>
      <w:r w:rsidR="00BD3154" w:rsidRPr="00174908">
        <w:rPr>
          <w:rFonts w:asciiTheme="minorEastAsia" w:hAnsiTheme="minorEastAsia" w:hint="eastAsia"/>
          <w:szCs w:val="21"/>
        </w:rPr>
        <w:t>成为</w:t>
      </w:r>
      <w:r w:rsidR="00A95849" w:rsidRPr="00174908">
        <w:rPr>
          <w:rFonts w:asciiTheme="minorEastAsia" w:hAnsiTheme="minorEastAsia" w:hint="eastAsia"/>
          <w:szCs w:val="21"/>
        </w:rPr>
        <w:t>业内率先</w:t>
      </w:r>
      <w:r w:rsidR="00BD3154" w:rsidRPr="00174908">
        <w:rPr>
          <w:rFonts w:asciiTheme="minorEastAsia" w:hAnsiTheme="minorEastAsia" w:hint="eastAsia"/>
          <w:szCs w:val="21"/>
        </w:rPr>
        <w:t>实现</w:t>
      </w:r>
      <w:r w:rsidR="00A95849" w:rsidRPr="00174908">
        <w:rPr>
          <w:rFonts w:asciiTheme="minorEastAsia" w:hAnsiTheme="minorEastAsia" w:hint="eastAsia"/>
          <w:szCs w:val="21"/>
        </w:rPr>
        <w:t>账户金</w:t>
      </w:r>
      <w:r w:rsidR="00A95849" w:rsidRPr="00174908">
        <w:rPr>
          <w:rFonts w:asciiTheme="minorEastAsia" w:hAnsiTheme="minorEastAsia"/>
          <w:szCs w:val="21"/>
        </w:rPr>
        <w:t>24</w:t>
      </w:r>
      <w:r w:rsidR="0032581E" w:rsidRPr="00174908">
        <w:rPr>
          <w:rFonts w:asciiTheme="minorEastAsia" w:hAnsiTheme="minorEastAsia" w:hint="eastAsia"/>
          <w:szCs w:val="21"/>
        </w:rPr>
        <w:t>小时</w:t>
      </w:r>
      <w:r w:rsidR="00BD3154" w:rsidRPr="00174908">
        <w:rPr>
          <w:rFonts w:asciiTheme="minorEastAsia" w:hAnsiTheme="minorEastAsia" w:hint="eastAsia"/>
          <w:szCs w:val="21"/>
        </w:rPr>
        <w:t>不间断交易的商业银行，在同业中起到了良好的模范带头作用</w:t>
      </w:r>
      <w:r w:rsidR="00C20C7C" w:rsidRPr="00174908">
        <w:rPr>
          <w:rFonts w:asciiTheme="minorEastAsia" w:hAnsiTheme="minorEastAsia" w:hint="eastAsia"/>
          <w:kern w:val="0"/>
          <w:szCs w:val="21"/>
        </w:rPr>
        <w:t>，业务发展迅速，市场地位稳固</w:t>
      </w:r>
      <w:r w:rsidR="0032581E" w:rsidRPr="00174908">
        <w:rPr>
          <w:rFonts w:asciiTheme="minorEastAsia" w:hAnsiTheme="minorEastAsia" w:hint="eastAsia"/>
          <w:szCs w:val="21"/>
        </w:rPr>
        <w:t>。</w:t>
      </w:r>
    </w:p>
    <w:p w:rsidR="00AB3FC5" w:rsidRPr="00174908" w:rsidRDefault="00A95849" w:rsidP="00174908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174908">
        <w:rPr>
          <w:rFonts w:asciiTheme="minorEastAsia" w:hAnsiTheme="minorEastAsia" w:hint="eastAsia"/>
          <w:szCs w:val="21"/>
        </w:rPr>
        <w:t>2011年</w:t>
      </w:r>
      <w:r w:rsidR="009208D2" w:rsidRPr="00174908">
        <w:rPr>
          <w:rFonts w:asciiTheme="minorEastAsia" w:hAnsiTheme="minorEastAsia" w:hint="eastAsia"/>
          <w:szCs w:val="21"/>
        </w:rPr>
        <w:t>12月20日，建设银行商品与期货交易部</w:t>
      </w:r>
      <w:r w:rsidR="00A576AC" w:rsidRPr="00174908">
        <w:rPr>
          <w:rFonts w:asciiTheme="minorEastAsia" w:hAnsiTheme="minorEastAsia" w:hint="eastAsia"/>
          <w:szCs w:val="21"/>
        </w:rPr>
        <w:t>正式开业运营</w:t>
      </w:r>
      <w:r w:rsidRPr="00174908">
        <w:rPr>
          <w:rFonts w:asciiTheme="minorEastAsia" w:hAnsiTheme="minorEastAsia" w:hint="eastAsia"/>
          <w:szCs w:val="21"/>
        </w:rPr>
        <w:t>，</w:t>
      </w:r>
      <w:r w:rsidR="009208D2" w:rsidRPr="00174908">
        <w:rPr>
          <w:rFonts w:asciiTheme="minorEastAsia" w:hAnsiTheme="minorEastAsia" w:hint="eastAsia"/>
          <w:szCs w:val="21"/>
        </w:rPr>
        <w:t>贵金属</w:t>
      </w:r>
      <w:r w:rsidRPr="00174908">
        <w:rPr>
          <w:rFonts w:asciiTheme="minorEastAsia" w:hAnsiTheme="minorEastAsia" w:hint="eastAsia"/>
          <w:szCs w:val="21"/>
        </w:rPr>
        <w:t>业务</w:t>
      </w:r>
      <w:r w:rsidR="00BD3154" w:rsidRPr="00174908">
        <w:rPr>
          <w:rFonts w:asciiTheme="minorEastAsia" w:hAnsiTheme="minorEastAsia" w:hint="eastAsia"/>
          <w:szCs w:val="21"/>
        </w:rPr>
        <w:t>迈向全面</w:t>
      </w:r>
      <w:r w:rsidRPr="00174908">
        <w:rPr>
          <w:rFonts w:asciiTheme="minorEastAsia" w:hAnsiTheme="minorEastAsia" w:hint="eastAsia"/>
          <w:szCs w:val="21"/>
        </w:rPr>
        <w:t>发展</w:t>
      </w:r>
      <w:r w:rsidR="00BD3154" w:rsidRPr="00174908">
        <w:rPr>
          <w:rFonts w:asciiTheme="minorEastAsia" w:hAnsiTheme="minorEastAsia" w:hint="eastAsia"/>
          <w:szCs w:val="21"/>
        </w:rPr>
        <w:t>新</w:t>
      </w:r>
      <w:r w:rsidRPr="00174908">
        <w:rPr>
          <w:rFonts w:asciiTheme="minorEastAsia" w:hAnsiTheme="minorEastAsia" w:hint="eastAsia"/>
          <w:szCs w:val="21"/>
        </w:rPr>
        <w:lastRenderedPageBreak/>
        <w:t>格局</w:t>
      </w:r>
      <w:r w:rsidR="00BD3154" w:rsidRPr="00174908">
        <w:rPr>
          <w:rFonts w:asciiTheme="minorEastAsia" w:hAnsiTheme="minorEastAsia" w:hint="eastAsia"/>
          <w:szCs w:val="21"/>
        </w:rPr>
        <w:t>。近</w:t>
      </w:r>
      <w:r w:rsidR="009208D2" w:rsidRPr="00174908">
        <w:rPr>
          <w:rFonts w:asciiTheme="minorEastAsia" w:hAnsiTheme="minorEastAsia" w:hint="eastAsia"/>
          <w:szCs w:val="21"/>
        </w:rPr>
        <w:t>三年来产品创新速度不断加快，</w:t>
      </w:r>
      <w:r w:rsidR="0020578A" w:rsidRPr="00174908">
        <w:rPr>
          <w:rFonts w:asciiTheme="minorEastAsia" w:hAnsiTheme="minorEastAsia" w:hint="eastAsia"/>
          <w:szCs w:val="21"/>
        </w:rPr>
        <w:t>先后增加</w:t>
      </w:r>
      <w:r w:rsidRPr="00174908">
        <w:rPr>
          <w:rFonts w:asciiTheme="minorEastAsia" w:hAnsiTheme="minorEastAsia" w:hint="eastAsia"/>
          <w:szCs w:val="21"/>
        </w:rPr>
        <w:t>个人账户银</w:t>
      </w:r>
      <w:r w:rsidR="009208D2" w:rsidRPr="00174908">
        <w:rPr>
          <w:rFonts w:asciiTheme="minorEastAsia" w:hAnsiTheme="minorEastAsia" w:hint="eastAsia"/>
          <w:szCs w:val="21"/>
        </w:rPr>
        <w:t>铂</w:t>
      </w:r>
      <w:r w:rsidR="0020578A" w:rsidRPr="00174908">
        <w:rPr>
          <w:rFonts w:asciiTheme="minorEastAsia" w:hAnsiTheme="minorEastAsia" w:hint="eastAsia"/>
          <w:szCs w:val="21"/>
        </w:rPr>
        <w:t>、</w:t>
      </w:r>
      <w:r w:rsidR="009208D2" w:rsidRPr="00174908">
        <w:rPr>
          <w:rFonts w:asciiTheme="minorEastAsia" w:hAnsiTheme="minorEastAsia" w:hint="eastAsia"/>
          <w:szCs w:val="21"/>
        </w:rPr>
        <w:t>美元账户贵金属</w:t>
      </w:r>
      <w:r w:rsidR="002551C5" w:rsidRPr="00174908">
        <w:rPr>
          <w:rFonts w:asciiTheme="minorEastAsia" w:hAnsiTheme="minorEastAsia" w:hint="eastAsia"/>
          <w:szCs w:val="21"/>
        </w:rPr>
        <w:t>、</w:t>
      </w:r>
      <w:r w:rsidR="0020578A" w:rsidRPr="00174908">
        <w:rPr>
          <w:rFonts w:asciiTheme="minorEastAsia" w:hAnsiTheme="minorEastAsia" w:hint="eastAsia"/>
          <w:szCs w:val="21"/>
        </w:rPr>
        <w:t>账户贵金属双向交易、</w:t>
      </w:r>
      <w:r w:rsidRPr="00174908">
        <w:rPr>
          <w:rFonts w:asciiTheme="minorEastAsia" w:hAnsiTheme="minorEastAsia" w:hint="eastAsia"/>
          <w:szCs w:val="21"/>
        </w:rPr>
        <w:t>代理</w:t>
      </w:r>
      <w:r w:rsidR="009208D2" w:rsidRPr="00174908">
        <w:rPr>
          <w:rFonts w:asciiTheme="minorEastAsia" w:hAnsiTheme="minorEastAsia" w:hint="eastAsia"/>
          <w:szCs w:val="21"/>
        </w:rPr>
        <w:t>个人</w:t>
      </w:r>
      <w:r w:rsidRPr="00174908">
        <w:rPr>
          <w:rFonts w:asciiTheme="minorEastAsia" w:hAnsiTheme="minorEastAsia" w:hint="eastAsia"/>
          <w:szCs w:val="21"/>
        </w:rPr>
        <w:t>金交所交易</w:t>
      </w:r>
      <w:r w:rsidR="002551C5" w:rsidRPr="00174908">
        <w:rPr>
          <w:rFonts w:asciiTheme="minorEastAsia" w:hAnsiTheme="minorEastAsia" w:hint="eastAsia"/>
          <w:szCs w:val="21"/>
        </w:rPr>
        <w:t>、黄金挂钩理财产品等</w:t>
      </w:r>
      <w:r w:rsidR="0020578A" w:rsidRPr="00174908">
        <w:rPr>
          <w:rFonts w:asciiTheme="minorEastAsia" w:hAnsiTheme="minorEastAsia" w:hint="eastAsia"/>
          <w:szCs w:val="21"/>
        </w:rPr>
        <w:t>新品种，并实现了</w:t>
      </w:r>
      <w:r w:rsidR="002551C5" w:rsidRPr="00174908">
        <w:rPr>
          <w:rFonts w:asciiTheme="minorEastAsia" w:hAnsiTheme="minorEastAsia" w:hint="eastAsia"/>
          <w:szCs w:val="21"/>
        </w:rPr>
        <w:t>账户贵金属转换交易</w:t>
      </w:r>
      <w:r w:rsidR="0020578A" w:rsidRPr="00174908">
        <w:rPr>
          <w:rFonts w:asciiTheme="minorEastAsia" w:hAnsiTheme="minorEastAsia" w:hint="eastAsia"/>
          <w:szCs w:val="21"/>
        </w:rPr>
        <w:t>、账户金兑换实物金等跨产品创新</w:t>
      </w:r>
      <w:r w:rsidR="00BD3154" w:rsidRPr="00174908">
        <w:rPr>
          <w:rFonts w:asciiTheme="minorEastAsia" w:hAnsiTheme="minorEastAsia" w:hint="eastAsia"/>
          <w:szCs w:val="21"/>
        </w:rPr>
        <w:t>。</w:t>
      </w:r>
      <w:r w:rsidR="0020578A" w:rsidRPr="00174908">
        <w:rPr>
          <w:rFonts w:asciiTheme="minorEastAsia" w:hAnsiTheme="minorEastAsia" w:hint="eastAsia"/>
          <w:szCs w:val="21"/>
        </w:rPr>
        <w:t>2013年，建设银行贵金属业务经营净收入</w:t>
      </w:r>
      <w:r w:rsidR="00A576AC" w:rsidRPr="00174908">
        <w:rPr>
          <w:rFonts w:asciiTheme="minorEastAsia" w:hAnsiTheme="minorEastAsia" w:hint="eastAsia"/>
          <w:szCs w:val="21"/>
        </w:rPr>
        <w:t>取得较大幅度的</w:t>
      </w:r>
      <w:r w:rsidR="0020578A" w:rsidRPr="00174908">
        <w:rPr>
          <w:rFonts w:asciiTheme="minorEastAsia" w:hAnsiTheme="minorEastAsia" w:hint="eastAsia"/>
          <w:szCs w:val="21"/>
        </w:rPr>
        <w:t>增长。</w:t>
      </w:r>
    </w:p>
    <w:p w:rsidR="00C25DEF" w:rsidRPr="00174908" w:rsidRDefault="00E5504C" w:rsidP="00174908">
      <w:pPr>
        <w:spacing w:line="560" w:lineRule="exact"/>
        <w:ind w:firstLineChars="200" w:firstLine="422"/>
        <w:rPr>
          <w:rFonts w:asciiTheme="minorEastAsia" w:hAnsiTheme="minorEastAsia"/>
          <w:b/>
          <w:szCs w:val="21"/>
        </w:rPr>
      </w:pPr>
      <w:r w:rsidRPr="00174908">
        <w:rPr>
          <w:rFonts w:asciiTheme="minorEastAsia" w:hAnsiTheme="minorEastAsia" w:hint="eastAsia"/>
          <w:b/>
          <w:szCs w:val="21"/>
        </w:rPr>
        <w:t>满足客户</w:t>
      </w:r>
      <w:r w:rsidR="003B0C0B" w:rsidRPr="00174908">
        <w:rPr>
          <w:rFonts w:asciiTheme="minorEastAsia" w:hAnsiTheme="minorEastAsia" w:hint="eastAsia"/>
          <w:b/>
          <w:szCs w:val="21"/>
        </w:rPr>
        <w:t>，</w:t>
      </w:r>
      <w:r w:rsidR="0066115B" w:rsidRPr="00174908">
        <w:rPr>
          <w:rFonts w:asciiTheme="minorEastAsia" w:hAnsiTheme="minorEastAsia" w:hint="eastAsia"/>
          <w:b/>
          <w:szCs w:val="21"/>
        </w:rPr>
        <w:t>完善</w:t>
      </w:r>
      <w:r w:rsidRPr="00174908">
        <w:rPr>
          <w:rFonts w:asciiTheme="minorEastAsia" w:hAnsiTheme="minorEastAsia" w:hint="eastAsia"/>
          <w:b/>
          <w:szCs w:val="21"/>
        </w:rPr>
        <w:t>贵金属</w:t>
      </w:r>
      <w:r w:rsidR="0066115B" w:rsidRPr="00174908">
        <w:rPr>
          <w:rFonts w:asciiTheme="minorEastAsia" w:hAnsiTheme="minorEastAsia" w:hint="eastAsia"/>
          <w:b/>
          <w:szCs w:val="21"/>
        </w:rPr>
        <w:t>服务</w:t>
      </w:r>
    </w:p>
    <w:p w:rsidR="005D5066" w:rsidRPr="00174908" w:rsidRDefault="0020578A" w:rsidP="00174908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174908">
        <w:rPr>
          <w:rFonts w:asciiTheme="minorEastAsia" w:hAnsiTheme="minorEastAsia" w:hint="eastAsia"/>
          <w:szCs w:val="21"/>
        </w:rPr>
        <w:t>建设银行秉承“以客户为中心”的核心理念，在推进业务发展的同时，亦密切客户综合化金融需求，以客户需求为导向，不断完善贵金属业务金融服务。</w:t>
      </w:r>
    </w:p>
    <w:p w:rsidR="003E6DC1" w:rsidRPr="00174908" w:rsidRDefault="005D5066" w:rsidP="00174908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174908">
        <w:rPr>
          <w:rFonts w:asciiTheme="minorEastAsia" w:hAnsiTheme="minorEastAsia" w:hint="eastAsia"/>
          <w:szCs w:val="21"/>
        </w:rPr>
        <w:t>针对贵金属业务</w:t>
      </w:r>
      <w:r w:rsidR="008B483A" w:rsidRPr="00174908">
        <w:rPr>
          <w:rFonts w:asciiTheme="minorEastAsia" w:hAnsiTheme="minorEastAsia" w:hint="eastAsia"/>
          <w:szCs w:val="21"/>
        </w:rPr>
        <w:t>，</w:t>
      </w:r>
      <w:r w:rsidR="00E026B4" w:rsidRPr="00174908">
        <w:rPr>
          <w:rFonts w:asciiTheme="minorEastAsia" w:hAnsiTheme="minorEastAsia" w:hint="eastAsia"/>
          <w:szCs w:val="21"/>
        </w:rPr>
        <w:t>建设银行</w:t>
      </w:r>
      <w:r w:rsidR="00E708E8" w:rsidRPr="00174908">
        <w:rPr>
          <w:rFonts w:asciiTheme="minorEastAsia" w:hAnsiTheme="minorEastAsia" w:hint="eastAsia"/>
          <w:szCs w:val="21"/>
        </w:rPr>
        <w:t>成立了</w:t>
      </w:r>
      <w:r w:rsidR="00F76994" w:rsidRPr="00174908">
        <w:rPr>
          <w:rFonts w:asciiTheme="minorEastAsia" w:hAnsiTheme="minorEastAsia" w:hint="eastAsia"/>
          <w:szCs w:val="21"/>
        </w:rPr>
        <w:t>专</w:t>
      </w:r>
      <w:r w:rsidR="00E708E8" w:rsidRPr="00174908">
        <w:rPr>
          <w:rFonts w:asciiTheme="minorEastAsia" w:hAnsiTheme="minorEastAsia" w:hint="eastAsia"/>
          <w:szCs w:val="21"/>
        </w:rPr>
        <w:t>门的</w:t>
      </w:r>
      <w:r w:rsidR="00F76994" w:rsidRPr="00174908">
        <w:rPr>
          <w:rFonts w:asciiTheme="minorEastAsia" w:hAnsiTheme="minorEastAsia" w:hint="eastAsia"/>
          <w:szCs w:val="21"/>
        </w:rPr>
        <w:t>研究团队，</w:t>
      </w:r>
      <w:r w:rsidR="00DD3F2E" w:rsidRPr="00174908">
        <w:rPr>
          <w:rFonts w:asciiTheme="minorEastAsia" w:hAnsiTheme="minorEastAsia" w:hint="eastAsia"/>
          <w:szCs w:val="21"/>
        </w:rPr>
        <w:t>率先</w:t>
      </w:r>
      <w:r w:rsidR="00BD6DE3" w:rsidRPr="00174908">
        <w:rPr>
          <w:rFonts w:asciiTheme="minorEastAsia" w:hAnsiTheme="minorEastAsia" w:hint="eastAsia"/>
          <w:szCs w:val="21"/>
        </w:rPr>
        <w:t>通过</w:t>
      </w:r>
      <w:r w:rsidR="00F76994" w:rsidRPr="00174908">
        <w:rPr>
          <w:rFonts w:asciiTheme="minorEastAsia" w:hAnsiTheme="minorEastAsia" w:hint="eastAsia"/>
          <w:szCs w:val="21"/>
        </w:rPr>
        <w:t>互联网、微信、短信等媒体</w:t>
      </w:r>
      <w:r w:rsidR="00BD6DE3" w:rsidRPr="00174908">
        <w:rPr>
          <w:rFonts w:asciiTheme="minorEastAsia" w:hAnsiTheme="minorEastAsia" w:hint="eastAsia"/>
          <w:szCs w:val="21"/>
        </w:rPr>
        <w:t>渠道</w:t>
      </w:r>
      <w:r w:rsidR="00F76994" w:rsidRPr="00174908">
        <w:rPr>
          <w:rFonts w:asciiTheme="minorEastAsia" w:hAnsiTheme="minorEastAsia" w:hint="eastAsia"/>
          <w:szCs w:val="21"/>
        </w:rPr>
        <w:t>，向客户提供全面</w:t>
      </w:r>
      <w:r w:rsidR="00BD6DE3" w:rsidRPr="00174908">
        <w:rPr>
          <w:rFonts w:asciiTheme="minorEastAsia" w:hAnsiTheme="minorEastAsia" w:hint="eastAsia"/>
          <w:szCs w:val="21"/>
        </w:rPr>
        <w:t>的</w:t>
      </w:r>
      <w:r w:rsidR="00F76994" w:rsidRPr="00174908">
        <w:rPr>
          <w:rFonts w:asciiTheme="minorEastAsia" w:hAnsiTheme="minorEastAsia" w:hint="eastAsia"/>
          <w:szCs w:val="21"/>
        </w:rPr>
        <w:t>贵金属市场资讯服务，帮助客户迅速、准确地了解市场讯息，为客户投资决策提供支持。</w:t>
      </w:r>
      <w:r w:rsidR="00E026B4" w:rsidRPr="00174908">
        <w:rPr>
          <w:rFonts w:asciiTheme="minorEastAsia" w:hAnsiTheme="minorEastAsia" w:hint="eastAsia"/>
          <w:szCs w:val="21"/>
        </w:rPr>
        <w:t>建设银行</w:t>
      </w:r>
      <w:r w:rsidR="00F51750" w:rsidRPr="00174908">
        <w:rPr>
          <w:rFonts w:asciiTheme="minorEastAsia" w:hAnsiTheme="minorEastAsia" w:hint="eastAsia"/>
          <w:szCs w:val="21"/>
        </w:rPr>
        <w:t>还</w:t>
      </w:r>
      <w:r w:rsidR="00E026B4" w:rsidRPr="00174908">
        <w:rPr>
          <w:rFonts w:asciiTheme="minorEastAsia" w:hAnsiTheme="minorEastAsia" w:hint="eastAsia"/>
          <w:szCs w:val="21"/>
        </w:rPr>
        <w:t>与路透、</w:t>
      </w:r>
      <w:r w:rsidR="00F51750" w:rsidRPr="00174908">
        <w:rPr>
          <w:rFonts w:asciiTheme="minorEastAsia" w:hAnsiTheme="minorEastAsia" w:hint="eastAsia"/>
          <w:szCs w:val="21"/>
        </w:rPr>
        <w:t>彭博、</w:t>
      </w:r>
      <w:r w:rsidR="00E026B4" w:rsidRPr="00174908">
        <w:rPr>
          <w:rFonts w:asciiTheme="minorEastAsia" w:hAnsiTheme="minorEastAsia" w:hint="eastAsia"/>
          <w:szCs w:val="21"/>
        </w:rPr>
        <w:t>万德</w:t>
      </w:r>
      <w:r w:rsidR="00E708E8" w:rsidRPr="00174908">
        <w:rPr>
          <w:rFonts w:asciiTheme="minorEastAsia" w:hAnsiTheme="minorEastAsia" w:hint="eastAsia"/>
          <w:szCs w:val="21"/>
        </w:rPr>
        <w:t>等</w:t>
      </w:r>
      <w:r w:rsidR="00E026B4" w:rsidRPr="00174908">
        <w:rPr>
          <w:rFonts w:asciiTheme="minorEastAsia" w:hAnsiTheme="minorEastAsia" w:hint="eastAsia"/>
          <w:szCs w:val="21"/>
        </w:rPr>
        <w:t>金融</w:t>
      </w:r>
      <w:r w:rsidR="00F51750" w:rsidRPr="00174908">
        <w:rPr>
          <w:rFonts w:asciiTheme="minorEastAsia" w:hAnsiTheme="minorEastAsia" w:hint="eastAsia"/>
          <w:szCs w:val="21"/>
        </w:rPr>
        <w:t>资讯</w:t>
      </w:r>
      <w:r w:rsidR="00E026B4" w:rsidRPr="00174908">
        <w:rPr>
          <w:rFonts w:asciiTheme="minorEastAsia" w:hAnsiTheme="minorEastAsia" w:hint="eastAsia"/>
          <w:szCs w:val="21"/>
        </w:rPr>
        <w:t>提供商签订协议，客户能够从这些终端中搜索</w:t>
      </w:r>
      <w:r w:rsidR="00F51750" w:rsidRPr="00174908">
        <w:rPr>
          <w:rFonts w:asciiTheme="minorEastAsia" w:hAnsiTheme="minorEastAsia" w:hint="eastAsia"/>
          <w:szCs w:val="21"/>
        </w:rPr>
        <w:t>到</w:t>
      </w:r>
      <w:r w:rsidR="00E026B4" w:rsidRPr="00174908">
        <w:rPr>
          <w:rFonts w:asciiTheme="minorEastAsia" w:hAnsiTheme="minorEastAsia" w:hint="eastAsia"/>
          <w:szCs w:val="21"/>
        </w:rPr>
        <w:t>已发布的所有研究报告。</w:t>
      </w:r>
      <w:r w:rsidR="00E708E8" w:rsidRPr="00174908">
        <w:rPr>
          <w:rFonts w:asciiTheme="minorEastAsia" w:hAnsiTheme="minorEastAsia" w:hint="eastAsia"/>
          <w:szCs w:val="21"/>
        </w:rPr>
        <w:t>行内</w:t>
      </w:r>
      <w:r w:rsidR="00F51750" w:rsidRPr="00174908">
        <w:rPr>
          <w:rFonts w:asciiTheme="minorEastAsia" w:hAnsiTheme="minorEastAsia" w:hint="eastAsia"/>
          <w:szCs w:val="21"/>
        </w:rPr>
        <w:t>员工则</w:t>
      </w:r>
      <w:r w:rsidR="00E026B4" w:rsidRPr="00174908">
        <w:rPr>
          <w:rFonts w:asciiTheme="minorEastAsia" w:hAnsiTheme="minorEastAsia" w:hint="eastAsia"/>
          <w:szCs w:val="21"/>
        </w:rPr>
        <w:t>可以通过邮件、部门主页</w:t>
      </w:r>
      <w:r w:rsidR="00F51750" w:rsidRPr="00174908">
        <w:rPr>
          <w:rFonts w:asciiTheme="minorEastAsia" w:hAnsiTheme="minorEastAsia" w:hint="eastAsia"/>
          <w:szCs w:val="21"/>
        </w:rPr>
        <w:t>等更为简便的</w:t>
      </w:r>
      <w:r w:rsidR="00E026B4" w:rsidRPr="00174908">
        <w:rPr>
          <w:rFonts w:asciiTheme="minorEastAsia" w:hAnsiTheme="minorEastAsia" w:hint="eastAsia"/>
          <w:szCs w:val="21"/>
        </w:rPr>
        <w:t>方式获取报告。</w:t>
      </w:r>
      <w:r w:rsidR="00BD6DE3" w:rsidRPr="00174908">
        <w:rPr>
          <w:rFonts w:asciiTheme="minorEastAsia" w:hAnsiTheme="minorEastAsia" w:hint="eastAsia"/>
          <w:szCs w:val="21"/>
        </w:rPr>
        <w:t>研究报告体系包括每日快讯、研究周报、月报、季报、半年度和年度回顾展望</w:t>
      </w:r>
      <w:r w:rsidR="00F76994" w:rsidRPr="00174908">
        <w:rPr>
          <w:rFonts w:asciiTheme="minorEastAsia" w:hAnsiTheme="minorEastAsia" w:hint="eastAsia"/>
          <w:szCs w:val="21"/>
        </w:rPr>
        <w:t>等。</w:t>
      </w:r>
    </w:p>
    <w:p w:rsidR="00656ABA" w:rsidRPr="00174908" w:rsidRDefault="00F76994" w:rsidP="00174908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174908">
        <w:rPr>
          <w:rFonts w:asciiTheme="minorEastAsia" w:hAnsiTheme="minorEastAsia" w:hint="eastAsia"/>
          <w:szCs w:val="21"/>
        </w:rPr>
        <w:t>2012年</w:t>
      </w:r>
      <w:r w:rsidR="003E6DC1" w:rsidRPr="00174908">
        <w:rPr>
          <w:rFonts w:asciiTheme="minorEastAsia" w:hAnsiTheme="minorEastAsia" w:hint="eastAsia"/>
          <w:szCs w:val="21"/>
        </w:rPr>
        <w:t>,建设银行</w:t>
      </w:r>
      <w:r w:rsidR="002C1320" w:rsidRPr="00174908">
        <w:rPr>
          <w:rFonts w:asciiTheme="minorEastAsia" w:hAnsiTheme="minorEastAsia" w:hint="eastAsia"/>
          <w:szCs w:val="21"/>
        </w:rPr>
        <w:t>首</w:t>
      </w:r>
      <w:r w:rsidRPr="00174908">
        <w:rPr>
          <w:rFonts w:asciiTheme="minorEastAsia" w:hAnsiTheme="minorEastAsia" w:hint="eastAsia"/>
          <w:szCs w:val="21"/>
        </w:rPr>
        <w:t>推“建行金点”短信服务，内容覆盖前一交易日的市场价格、重要新闻以及投资提示，并对美国非农就业数据等重要</w:t>
      </w:r>
      <w:r w:rsidR="002C1320" w:rsidRPr="00174908">
        <w:rPr>
          <w:rFonts w:asciiTheme="minorEastAsia" w:hAnsiTheme="minorEastAsia" w:hint="eastAsia"/>
          <w:szCs w:val="21"/>
        </w:rPr>
        <w:t>资讯提供预测，为客户投资提供前瞻性指引，截至目前，“建行金点”短信服务直接受众15.51万人</w:t>
      </w:r>
      <w:r w:rsidRPr="00174908">
        <w:rPr>
          <w:rFonts w:asciiTheme="minorEastAsia" w:hAnsiTheme="minorEastAsia" w:hint="eastAsia"/>
          <w:szCs w:val="21"/>
        </w:rPr>
        <w:t>。2013</w:t>
      </w:r>
      <w:r w:rsidR="002C1320" w:rsidRPr="00174908">
        <w:rPr>
          <w:rFonts w:asciiTheme="minorEastAsia" w:hAnsiTheme="minorEastAsia" w:hint="eastAsia"/>
          <w:szCs w:val="21"/>
        </w:rPr>
        <w:t>年</w:t>
      </w:r>
      <w:r w:rsidR="003E6DC1" w:rsidRPr="00174908">
        <w:rPr>
          <w:rFonts w:asciiTheme="minorEastAsia" w:hAnsiTheme="minorEastAsia" w:hint="eastAsia"/>
          <w:szCs w:val="21"/>
        </w:rPr>
        <w:t>，</w:t>
      </w:r>
      <w:r w:rsidR="002C1320" w:rsidRPr="00174908">
        <w:rPr>
          <w:rFonts w:asciiTheme="minorEastAsia" w:hAnsiTheme="minorEastAsia" w:hint="eastAsia"/>
          <w:szCs w:val="21"/>
        </w:rPr>
        <w:t>率先</w:t>
      </w:r>
      <w:r w:rsidRPr="00174908">
        <w:rPr>
          <w:rFonts w:asciiTheme="minorEastAsia" w:hAnsiTheme="minorEastAsia" w:hint="eastAsia"/>
          <w:szCs w:val="21"/>
        </w:rPr>
        <w:t>开通“建行贵金属业务”微信订阅号功能</w:t>
      </w:r>
      <w:r w:rsidR="002C1320" w:rsidRPr="00174908">
        <w:rPr>
          <w:rFonts w:asciiTheme="minorEastAsia" w:hAnsiTheme="minorEastAsia" w:hint="eastAsia"/>
          <w:szCs w:val="21"/>
        </w:rPr>
        <w:t>，在综合原有市场研究成果的</w:t>
      </w:r>
      <w:r w:rsidR="000B7CD8" w:rsidRPr="00174908">
        <w:rPr>
          <w:rFonts w:asciiTheme="minorEastAsia" w:hAnsiTheme="minorEastAsia" w:hint="eastAsia"/>
          <w:szCs w:val="21"/>
        </w:rPr>
        <w:t>基础上，新增黄金学堂、投资策略、经济指标、技术指标、金彩产品等</w:t>
      </w:r>
      <w:r w:rsidR="00AF06E9" w:rsidRPr="00174908">
        <w:rPr>
          <w:rFonts w:asciiTheme="minorEastAsia" w:hAnsiTheme="minorEastAsia" w:hint="eastAsia"/>
          <w:szCs w:val="21"/>
        </w:rPr>
        <w:t>板块</w:t>
      </w:r>
      <w:r w:rsidR="000B7CD8" w:rsidRPr="00174908">
        <w:rPr>
          <w:rFonts w:asciiTheme="minorEastAsia" w:hAnsiTheme="minorEastAsia" w:hint="eastAsia"/>
          <w:szCs w:val="21"/>
        </w:rPr>
        <w:t>，内容更为丰富、传播更为快捷</w:t>
      </w:r>
      <w:r w:rsidR="003E6DC1" w:rsidRPr="00174908">
        <w:rPr>
          <w:rFonts w:asciiTheme="minorEastAsia" w:hAnsiTheme="minorEastAsia" w:hint="eastAsia"/>
          <w:szCs w:val="21"/>
        </w:rPr>
        <w:t>。</w:t>
      </w:r>
      <w:r w:rsidR="002C1320" w:rsidRPr="00174908">
        <w:rPr>
          <w:rFonts w:asciiTheme="minorEastAsia" w:hAnsiTheme="minorEastAsia" w:hint="eastAsia"/>
          <w:szCs w:val="21"/>
        </w:rPr>
        <w:t>截至目前</w:t>
      </w:r>
      <w:r w:rsidR="003E6DC1" w:rsidRPr="00174908">
        <w:rPr>
          <w:rFonts w:asciiTheme="minorEastAsia" w:hAnsiTheme="minorEastAsia" w:hint="eastAsia"/>
          <w:szCs w:val="21"/>
        </w:rPr>
        <w:t>，</w:t>
      </w:r>
      <w:r w:rsidR="002C1320" w:rsidRPr="00174908">
        <w:rPr>
          <w:rFonts w:asciiTheme="minorEastAsia" w:hAnsiTheme="minorEastAsia" w:hint="eastAsia"/>
          <w:szCs w:val="21"/>
        </w:rPr>
        <w:t>“建行贵金属业务”微信订阅号直接关注客户</w:t>
      </w:r>
      <w:r w:rsidR="005B2133" w:rsidRPr="00174908">
        <w:rPr>
          <w:rFonts w:asciiTheme="minorEastAsia" w:hAnsiTheme="minorEastAsia" w:hint="eastAsia"/>
          <w:szCs w:val="21"/>
        </w:rPr>
        <w:t>突破</w:t>
      </w:r>
      <w:r w:rsidRPr="00174908">
        <w:rPr>
          <w:rFonts w:asciiTheme="minorEastAsia" w:hAnsiTheme="minorEastAsia" w:hint="eastAsia"/>
          <w:szCs w:val="21"/>
        </w:rPr>
        <w:t>2</w:t>
      </w:r>
      <w:r w:rsidR="005B2133" w:rsidRPr="00174908">
        <w:rPr>
          <w:rFonts w:asciiTheme="minorEastAsia" w:hAnsiTheme="minorEastAsia" w:hint="eastAsia"/>
          <w:szCs w:val="21"/>
        </w:rPr>
        <w:t>万</w:t>
      </w:r>
      <w:r w:rsidR="002C1320" w:rsidRPr="00174908">
        <w:rPr>
          <w:rFonts w:asciiTheme="minorEastAsia" w:hAnsiTheme="minorEastAsia" w:hint="eastAsia"/>
          <w:szCs w:val="21"/>
        </w:rPr>
        <w:t>人，通过上海、四川、苏州等分行微信平台转发受众预计突破15万人。</w:t>
      </w:r>
    </w:p>
    <w:p w:rsidR="00BD6DE3" w:rsidRPr="00174908" w:rsidRDefault="00B93640" w:rsidP="00174908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174908">
        <w:rPr>
          <w:rFonts w:asciiTheme="minorEastAsia" w:hAnsiTheme="minorEastAsia" w:hint="eastAsia"/>
          <w:szCs w:val="21"/>
        </w:rPr>
        <w:t>市场与客户需求是创新之源。建设银行</w:t>
      </w:r>
      <w:r w:rsidR="00B34297" w:rsidRPr="00174908">
        <w:rPr>
          <w:rFonts w:asciiTheme="minorEastAsia" w:hAnsiTheme="minorEastAsia" w:hint="eastAsia"/>
          <w:szCs w:val="21"/>
        </w:rPr>
        <w:t>始终关注客户</w:t>
      </w:r>
      <w:r w:rsidR="00983EDA" w:rsidRPr="00174908">
        <w:rPr>
          <w:rFonts w:asciiTheme="minorEastAsia" w:hAnsiTheme="minorEastAsia" w:hint="eastAsia"/>
          <w:szCs w:val="21"/>
        </w:rPr>
        <w:t>心声</w:t>
      </w:r>
      <w:r w:rsidR="00B34297" w:rsidRPr="00174908">
        <w:rPr>
          <w:rFonts w:asciiTheme="minorEastAsia" w:hAnsiTheme="minorEastAsia" w:hint="eastAsia"/>
          <w:szCs w:val="21"/>
        </w:rPr>
        <w:t>，</w:t>
      </w:r>
      <w:r w:rsidR="00983EDA" w:rsidRPr="00174908">
        <w:rPr>
          <w:rFonts w:asciiTheme="minorEastAsia" w:hAnsiTheme="minorEastAsia" w:hint="eastAsia"/>
          <w:szCs w:val="21"/>
        </w:rPr>
        <w:t>每年组织大规模客户问卷调查，增强与市场与客户的互动交流</w:t>
      </w:r>
      <w:r w:rsidR="00B34297" w:rsidRPr="00174908">
        <w:rPr>
          <w:rFonts w:asciiTheme="minorEastAsia" w:hAnsiTheme="minorEastAsia" w:hint="eastAsia"/>
          <w:szCs w:val="21"/>
        </w:rPr>
        <w:t>。</w:t>
      </w:r>
      <w:r w:rsidR="00983EDA" w:rsidRPr="00174908">
        <w:rPr>
          <w:rFonts w:asciiTheme="minorEastAsia" w:hAnsiTheme="minorEastAsia" w:hint="eastAsia"/>
          <w:szCs w:val="21"/>
        </w:rPr>
        <w:t>如</w:t>
      </w:r>
      <w:r w:rsidR="00B34297" w:rsidRPr="00174908">
        <w:rPr>
          <w:rFonts w:asciiTheme="minorEastAsia" w:hAnsiTheme="minorEastAsia" w:hint="eastAsia"/>
          <w:szCs w:val="21"/>
        </w:rPr>
        <w:t>2013年</w:t>
      </w:r>
      <w:r w:rsidR="00FE1580" w:rsidRPr="00174908">
        <w:rPr>
          <w:rFonts w:asciiTheme="minorEastAsia" w:hAnsiTheme="minorEastAsia" w:hint="eastAsia"/>
          <w:szCs w:val="21"/>
        </w:rPr>
        <w:t>面向一线客户经理及个人客户，通过建设银行网络主页，</w:t>
      </w:r>
      <w:r w:rsidR="00B34297" w:rsidRPr="00174908">
        <w:rPr>
          <w:rFonts w:asciiTheme="minorEastAsia" w:hAnsiTheme="minorEastAsia" w:hint="eastAsia"/>
          <w:szCs w:val="21"/>
        </w:rPr>
        <w:t>组织了“倾听意见，金益求精”贵金属</w:t>
      </w:r>
      <w:r w:rsidR="00FE1580" w:rsidRPr="00174908">
        <w:rPr>
          <w:rFonts w:asciiTheme="minorEastAsia" w:hAnsiTheme="minorEastAsia" w:hint="eastAsia"/>
          <w:szCs w:val="21"/>
        </w:rPr>
        <w:t>业务发展</w:t>
      </w:r>
      <w:r w:rsidR="00B34297" w:rsidRPr="00174908">
        <w:rPr>
          <w:rFonts w:asciiTheme="minorEastAsia" w:hAnsiTheme="minorEastAsia" w:hint="eastAsia"/>
          <w:szCs w:val="21"/>
        </w:rPr>
        <w:t>调查</w:t>
      </w:r>
      <w:r w:rsidR="00AF06E9" w:rsidRPr="00174908">
        <w:rPr>
          <w:rFonts w:asciiTheme="minorEastAsia" w:hAnsiTheme="minorEastAsia" w:hint="eastAsia"/>
          <w:szCs w:val="21"/>
        </w:rPr>
        <w:t>，</w:t>
      </w:r>
      <w:r w:rsidR="00FE1580" w:rsidRPr="00174908">
        <w:rPr>
          <w:rFonts w:asciiTheme="minorEastAsia" w:hAnsiTheme="minorEastAsia" w:hint="eastAsia"/>
          <w:szCs w:val="21"/>
        </w:rPr>
        <w:t>共有2200名客户经理及2934名个人客户参与问卷调查</w:t>
      </w:r>
      <w:r w:rsidR="00B34297" w:rsidRPr="00174908">
        <w:rPr>
          <w:rFonts w:asciiTheme="minorEastAsia" w:hAnsiTheme="minorEastAsia" w:hint="eastAsia"/>
          <w:szCs w:val="21"/>
        </w:rPr>
        <w:t>。根据意见</w:t>
      </w:r>
      <w:r w:rsidR="00FE1580" w:rsidRPr="00174908">
        <w:rPr>
          <w:rFonts w:asciiTheme="minorEastAsia" w:hAnsiTheme="minorEastAsia" w:hint="eastAsia"/>
          <w:szCs w:val="21"/>
        </w:rPr>
        <w:t>反馈</w:t>
      </w:r>
      <w:r w:rsidR="00B34297" w:rsidRPr="00174908">
        <w:rPr>
          <w:rFonts w:asciiTheme="minorEastAsia" w:hAnsiTheme="minorEastAsia" w:hint="eastAsia"/>
          <w:szCs w:val="21"/>
        </w:rPr>
        <w:t>，对相关产品</w:t>
      </w:r>
      <w:r w:rsidR="00FE1580" w:rsidRPr="00174908">
        <w:rPr>
          <w:rFonts w:asciiTheme="minorEastAsia" w:hAnsiTheme="minorEastAsia" w:hint="eastAsia"/>
          <w:szCs w:val="21"/>
        </w:rPr>
        <w:t>及服务进一步改进优化，指引贵金属业务发展更加贴近市场、贴近客户</w:t>
      </w:r>
      <w:r w:rsidR="00B34297" w:rsidRPr="00174908">
        <w:rPr>
          <w:rFonts w:asciiTheme="minorEastAsia" w:hAnsiTheme="minorEastAsia" w:hint="eastAsia"/>
          <w:szCs w:val="21"/>
        </w:rPr>
        <w:t>。</w:t>
      </w:r>
    </w:p>
    <w:p w:rsidR="006F15BD" w:rsidRPr="00174908" w:rsidRDefault="006F15BD" w:rsidP="00174908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174908">
        <w:rPr>
          <w:rFonts w:asciiTheme="minorEastAsia" w:hAnsiTheme="minorEastAsia" w:hint="eastAsia"/>
          <w:snapToGrid w:val="0"/>
          <w:kern w:val="0"/>
          <w:szCs w:val="21"/>
        </w:rPr>
        <w:t>2013年，建设银行联合多家贵金属合作机构，通过专题产品巡展推介、产品售后服务、现场</w:t>
      </w:r>
      <w:r w:rsidRPr="00174908">
        <w:rPr>
          <w:rFonts w:asciiTheme="minorEastAsia" w:hAnsiTheme="minorEastAsia" w:hint="eastAsia"/>
          <w:snapToGrid w:val="0"/>
          <w:kern w:val="0"/>
          <w:szCs w:val="21"/>
        </w:rPr>
        <w:lastRenderedPageBreak/>
        <w:t>客户沙龙等多形式，开展了“贵金属服务万里行”活动。活动收到了良好效果，对建设银行贵金属品牌建设和收入提升起到了积极推动作用。2014年，在上海黄金交易所支持下，建设银行组织开展</w:t>
      </w:r>
      <w:r w:rsidRPr="00174908">
        <w:rPr>
          <w:rFonts w:asciiTheme="minorEastAsia" w:hAnsiTheme="minorEastAsia" w:cs="彩虹粗仿宋" w:hint="eastAsia"/>
          <w:szCs w:val="21"/>
        </w:rPr>
        <w:t>个人客户贵金属投资风险教育活动，告知贵金属投资非法渠道及其危害。</w:t>
      </w:r>
    </w:p>
    <w:p w:rsidR="00E708E8" w:rsidRPr="00174908" w:rsidRDefault="00E5504C" w:rsidP="00174908">
      <w:pPr>
        <w:spacing w:line="560" w:lineRule="exact"/>
        <w:ind w:firstLineChars="200" w:firstLine="422"/>
        <w:rPr>
          <w:rFonts w:asciiTheme="minorEastAsia" w:hAnsiTheme="minorEastAsia"/>
          <w:b/>
          <w:szCs w:val="21"/>
        </w:rPr>
      </w:pPr>
      <w:r w:rsidRPr="00174908">
        <w:rPr>
          <w:rFonts w:asciiTheme="minorEastAsia" w:hAnsiTheme="minorEastAsia" w:hint="eastAsia"/>
          <w:b/>
          <w:szCs w:val="21"/>
        </w:rPr>
        <w:t>创新规划</w:t>
      </w:r>
      <w:r w:rsidR="007F20A0" w:rsidRPr="00174908">
        <w:rPr>
          <w:rFonts w:asciiTheme="minorEastAsia" w:hAnsiTheme="minorEastAsia" w:hint="eastAsia"/>
          <w:b/>
          <w:szCs w:val="21"/>
        </w:rPr>
        <w:t>，</w:t>
      </w:r>
      <w:r w:rsidRPr="00174908">
        <w:rPr>
          <w:rFonts w:asciiTheme="minorEastAsia" w:hAnsiTheme="minorEastAsia" w:hint="eastAsia"/>
          <w:b/>
          <w:szCs w:val="21"/>
        </w:rPr>
        <w:t>争创</w:t>
      </w:r>
      <w:r w:rsidR="007F20A0" w:rsidRPr="00174908">
        <w:rPr>
          <w:rFonts w:asciiTheme="minorEastAsia" w:hAnsiTheme="minorEastAsia" w:hint="eastAsia"/>
          <w:b/>
          <w:szCs w:val="21"/>
        </w:rPr>
        <w:t>一流贵金属银行</w:t>
      </w:r>
    </w:p>
    <w:p w:rsidR="00C9781F" w:rsidRPr="00174908" w:rsidRDefault="00C9781F" w:rsidP="00174908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 w:rsidRPr="00174908">
        <w:rPr>
          <w:rFonts w:asciiTheme="minorEastAsia" w:hAnsiTheme="minorEastAsia" w:hint="eastAsia"/>
          <w:szCs w:val="21"/>
        </w:rPr>
        <w:t>为纪念建设银行成立60周年，建设银行2014年特别推出建行金钞和熊猫加字纪念金银币。建行金钞一套四枚，结合中国传统文化，以“善”、“建”、“者”、“行”为各自主题，限量发售60万套。金钞正面为中华传统文化故事，背面以象征成功与奋进的马作为核心主题，寓意建行与客户关系绵延长久。熊猫加字纪念金银币共发行三种规格，分别是：1盎司金币2.2万枚、1/4盎司金币7.5万枚、1盎司银币42万枚。此次发行的熊猫加字纪念金银币有两</w:t>
      </w:r>
      <w:r w:rsidR="003E6DC1" w:rsidRPr="00174908">
        <w:rPr>
          <w:rFonts w:asciiTheme="minorEastAsia" w:hAnsiTheme="minorEastAsia" w:hint="eastAsia"/>
          <w:szCs w:val="21"/>
        </w:rPr>
        <w:t>项</w:t>
      </w:r>
      <w:r w:rsidRPr="00174908">
        <w:rPr>
          <w:rFonts w:asciiTheme="minorEastAsia" w:hAnsiTheme="minorEastAsia" w:hint="eastAsia"/>
          <w:szCs w:val="21"/>
        </w:rPr>
        <w:t>第一：第一次发行1盎司金币；1盎司银币的发行量是熊猫纪念币发行史排名第一。以上产品设计围绕着60周年建行行庆的文化主题，尤其采用限量发行模式，投放当天热销场面甚为火爆，甚至部分网点的产品库存当天即被抢购一空。</w:t>
      </w:r>
    </w:p>
    <w:p w:rsidR="00C9781F" w:rsidRPr="00174908" w:rsidRDefault="00E84C76" w:rsidP="00174908">
      <w:pPr>
        <w:spacing w:line="560" w:lineRule="exact"/>
        <w:ind w:firstLineChars="200" w:firstLine="420"/>
        <w:rPr>
          <w:rFonts w:asciiTheme="minorEastAsia" w:hAnsiTheme="minorEastAsia"/>
          <w:b/>
          <w:szCs w:val="21"/>
        </w:rPr>
      </w:pPr>
      <w:r w:rsidRPr="00174908">
        <w:rPr>
          <w:rFonts w:asciiTheme="minorEastAsia" w:hAnsiTheme="minorEastAsia" w:hint="eastAsia"/>
          <w:szCs w:val="21"/>
        </w:rPr>
        <w:t>建设银行60周年之际，亦是贵金属业务新的起点。建设银行将积极捕捉自贸区建设和期货市场发展机遇，进一步巩固并发挥贵金属业务在整体布局、业务基础、研究开发、客户服务等方面的优势，坚持以客户为中心，服务实体经济</w:t>
      </w:r>
      <w:r w:rsidRPr="00174908">
        <w:rPr>
          <w:rFonts w:asciiTheme="minorEastAsia" w:hAnsiTheme="minorEastAsia"/>
          <w:bCs/>
          <w:szCs w:val="21"/>
        </w:rPr>
        <w:t>，</w:t>
      </w:r>
      <w:r w:rsidRPr="00174908">
        <w:rPr>
          <w:rFonts w:asciiTheme="minorEastAsia" w:hAnsiTheme="minorEastAsia" w:hint="eastAsia"/>
          <w:bCs/>
          <w:szCs w:val="21"/>
        </w:rPr>
        <w:t>进一步提升市场份额，为适应客户需求、完善客户服务、推进产品创新和全行经营转型做出贡献。</w:t>
      </w:r>
      <w:r w:rsidR="004C7C58" w:rsidRPr="00174908">
        <w:rPr>
          <w:rFonts w:asciiTheme="minorEastAsia" w:hAnsiTheme="minorEastAsia" w:hint="eastAsia"/>
          <w:szCs w:val="21"/>
        </w:rPr>
        <w:t>建设银行亦紧跟技术革新步伐，</w:t>
      </w:r>
      <w:r w:rsidR="0062515B" w:rsidRPr="00174908">
        <w:rPr>
          <w:rFonts w:asciiTheme="minorEastAsia" w:hAnsiTheme="minorEastAsia" w:hint="eastAsia"/>
          <w:szCs w:val="21"/>
        </w:rPr>
        <w:t>充分利用大数据特性及互联网金融发展趋势，通过更新自有技术手段和对接外部系统平台，加深电子化、智能化工具在业务营销、对客交易、数据分析等方面的应用。</w:t>
      </w:r>
      <w:r w:rsidR="00F93A98" w:rsidRPr="00174908">
        <w:rPr>
          <w:rFonts w:asciiTheme="minorEastAsia" w:hAnsiTheme="minorEastAsia" w:hint="eastAsia"/>
          <w:bCs/>
          <w:szCs w:val="21"/>
        </w:rPr>
        <w:t>未来两年，建设银行将重点提升贵金属业务的产品创新能力、交易与定价能力、研究驱动能力、电子渠道服务能力等关键能力，加强集团联动、人才队伍建设、IT支持力度</w:t>
      </w:r>
      <w:r w:rsidR="00BC7EE5" w:rsidRPr="00174908">
        <w:rPr>
          <w:rFonts w:asciiTheme="minorEastAsia" w:hAnsiTheme="minorEastAsia" w:hint="eastAsia"/>
          <w:bCs/>
          <w:szCs w:val="21"/>
        </w:rPr>
        <w:t>，力争打造一流的贵金属银行</w:t>
      </w:r>
      <w:r w:rsidR="005D71AD" w:rsidRPr="00174908">
        <w:rPr>
          <w:rFonts w:asciiTheme="minorEastAsia" w:hAnsiTheme="minorEastAsia" w:hint="eastAsia"/>
          <w:bCs/>
          <w:szCs w:val="21"/>
        </w:rPr>
        <w:t>，推进我国贵金属市场的健康发展</w:t>
      </w:r>
      <w:r w:rsidR="00F93A98" w:rsidRPr="00174908">
        <w:rPr>
          <w:rFonts w:asciiTheme="minorEastAsia" w:hAnsiTheme="minorEastAsia" w:hint="eastAsia"/>
          <w:bCs/>
          <w:szCs w:val="21"/>
        </w:rPr>
        <w:t>。</w:t>
      </w:r>
    </w:p>
    <w:p w:rsidR="00E84C76" w:rsidRPr="00174908" w:rsidRDefault="00E84C76" w:rsidP="00174908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</w:p>
    <w:sectPr w:rsidR="00E84C76" w:rsidRPr="00174908" w:rsidSect="004B40CA">
      <w:footerReference w:type="default" r:id="rId7"/>
      <w:pgSz w:w="11906" w:h="16838"/>
      <w:pgMar w:top="187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F25" w:rsidRDefault="00925F25" w:rsidP="00AF06E9">
      <w:r>
        <w:separator/>
      </w:r>
    </w:p>
  </w:endnote>
  <w:endnote w:type="continuationSeparator" w:id="1">
    <w:p w:rsidR="00925F25" w:rsidRDefault="00925F25" w:rsidP="00AF0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921697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8B483A" w:rsidRDefault="00B333E0" w:rsidP="008B483A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B483A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E9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B483A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B483A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E9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483A" w:rsidRDefault="008B48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F25" w:rsidRDefault="00925F25" w:rsidP="00AF06E9">
      <w:r>
        <w:separator/>
      </w:r>
    </w:p>
  </w:footnote>
  <w:footnote w:type="continuationSeparator" w:id="1">
    <w:p w:rsidR="00925F25" w:rsidRDefault="00925F25" w:rsidP="00AF06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7C2"/>
    <w:rsid w:val="00021C9E"/>
    <w:rsid w:val="000618D8"/>
    <w:rsid w:val="00095CB6"/>
    <w:rsid w:val="000B7CD8"/>
    <w:rsid w:val="000E3E4C"/>
    <w:rsid w:val="00116F27"/>
    <w:rsid w:val="0012056C"/>
    <w:rsid w:val="00174908"/>
    <w:rsid w:val="001E02AC"/>
    <w:rsid w:val="0020578A"/>
    <w:rsid w:val="00206E6B"/>
    <w:rsid w:val="00212E98"/>
    <w:rsid w:val="002360F6"/>
    <w:rsid w:val="002551C5"/>
    <w:rsid w:val="00263EE1"/>
    <w:rsid w:val="00282A3D"/>
    <w:rsid w:val="002C1320"/>
    <w:rsid w:val="00311164"/>
    <w:rsid w:val="0032581E"/>
    <w:rsid w:val="00335E68"/>
    <w:rsid w:val="00356EAB"/>
    <w:rsid w:val="003873AA"/>
    <w:rsid w:val="003B0C0B"/>
    <w:rsid w:val="003E6DC1"/>
    <w:rsid w:val="00416F3F"/>
    <w:rsid w:val="00441B74"/>
    <w:rsid w:val="00454293"/>
    <w:rsid w:val="004618F1"/>
    <w:rsid w:val="00473292"/>
    <w:rsid w:val="004B40CA"/>
    <w:rsid w:val="004C1858"/>
    <w:rsid w:val="004C7C58"/>
    <w:rsid w:val="004D21D8"/>
    <w:rsid w:val="0050422E"/>
    <w:rsid w:val="00522F12"/>
    <w:rsid w:val="00535143"/>
    <w:rsid w:val="00560480"/>
    <w:rsid w:val="0056568D"/>
    <w:rsid w:val="005B2133"/>
    <w:rsid w:val="005D5066"/>
    <w:rsid w:val="005D71AD"/>
    <w:rsid w:val="005E1543"/>
    <w:rsid w:val="006225FC"/>
    <w:rsid w:val="0062515B"/>
    <w:rsid w:val="006568D1"/>
    <w:rsid w:val="00656ABA"/>
    <w:rsid w:val="0066115B"/>
    <w:rsid w:val="006B2955"/>
    <w:rsid w:val="006F15BD"/>
    <w:rsid w:val="00717626"/>
    <w:rsid w:val="00726305"/>
    <w:rsid w:val="007768B3"/>
    <w:rsid w:val="00794D94"/>
    <w:rsid w:val="007D5B38"/>
    <w:rsid w:val="007E51FD"/>
    <w:rsid w:val="007F20A0"/>
    <w:rsid w:val="008819FF"/>
    <w:rsid w:val="00885407"/>
    <w:rsid w:val="008857C5"/>
    <w:rsid w:val="008B24CB"/>
    <w:rsid w:val="008B483A"/>
    <w:rsid w:val="008E0964"/>
    <w:rsid w:val="009208D2"/>
    <w:rsid w:val="00925F25"/>
    <w:rsid w:val="00983EDA"/>
    <w:rsid w:val="00984338"/>
    <w:rsid w:val="00A576AC"/>
    <w:rsid w:val="00A87E31"/>
    <w:rsid w:val="00A9415B"/>
    <w:rsid w:val="00A95849"/>
    <w:rsid w:val="00AB3FC5"/>
    <w:rsid w:val="00AC1E89"/>
    <w:rsid w:val="00AC2F8E"/>
    <w:rsid w:val="00AE13C4"/>
    <w:rsid w:val="00AF06E9"/>
    <w:rsid w:val="00AF3F4B"/>
    <w:rsid w:val="00AF77C2"/>
    <w:rsid w:val="00B00700"/>
    <w:rsid w:val="00B333E0"/>
    <w:rsid w:val="00B34297"/>
    <w:rsid w:val="00B52105"/>
    <w:rsid w:val="00B7041C"/>
    <w:rsid w:val="00B76E9E"/>
    <w:rsid w:val="00B93640"/>
    <w:rsid w:val="00BC7EE5"/>
    <w:rsid w:val="00BD3154"/>
    <w:rsid w:val="00BD6DE3"/>
    <w:rsid w:val="00BF7E95"/>
    <w:rsid w:val="00C01AA9"/>
    <w:rsid w:val="00C20C7C"/>
    <w:rsid w:val="00C25DEF"/>
    <w:rsid w:val="00C50265"/>
    <w:rsid w:val="00C847BB"/>
    <w:rsid w:val="00C84C3A"/>
    <w:rsid w:val="00C9781F"/>
    <w:rsid w:val="00D01B09"/>
    <w:rsid w:val="00D55586"/>
    <w:rsid w:val="00D7539F"/>
    <w:rsid w:val="00DA16CB"/>
    <w:rsid w:val="00DD3F2E"/>
    <w:rsid w:val="00E026B4"/>
    <w:rsid w:val="00E5504C"/>
    <w:rsid w:val="00E665F9"/>
    <w:rsid w:val="00E708E8"/>
    <w:rsid w:val="00E7610F"/>
    <w:rsid w:val="00E8047E"/>
    <w:rsid w:val="00E84C76"/>
    <w:rsid w:val="00E91562"/>
    <w:rsid w:val="00E9170D"/>
    <w:rsid w:val="00EB2693"/>
    <w:rsid w:val="00EB2B41"/>
    <w:rsid w:val="00ED39D5"/>
    <w:rsid w:val="00EE6060"/>
    <w:rsid w:val="00F01B67"/>
    <w:rsid w:val="00F041CB"/>
    <w:rsid w:val="00F51750"/>
    <w:rsid w:val="00F76994"/>
    <w:rsid w:val="00F93A98"/>
    <w:rsid w:val="00FD7044"/>
    <w:rsid w:val="00FE1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06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6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06E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06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06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6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06E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06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5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224DE-B397-4F20-A22B-C8DBD873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陈子隽</dc:creator>
  <cp:lastModifiedBy>韩玲艳</cp:lastModifiedBy>
  <cp:revision>9</cp:revision>
  <dcterms:created xsi:type="dcterms:W3CDTF">2014-09-11T07:33:00Z</dcterms:created>
  <dcterms:modified xsi:type="dcterms:W3CDTF">2014-11-13T08:08:00Z</dcterms:modified>
</cp:coreProperties>
</file>