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atLeast"/>
        <w:jc w:val="center"/>
        <w:rPr>
          <w:rFonts w:hint="default" w:ascii="Times New Roman" w:hAnsi="Times New Roman" w:eastAsia="彩虹小标宋" w:cs="Times New Roman"/>
          <w:sz w:val="44"/>
        </w:rPr>
      </w:pPr>
      <w:bookmarkStart w:id="0" w:name="OLE_LINK16"/>
      <w:r>
        <w:rPr>
          <w:rFonts w:hint="eastAsia" w:ascii="Times New Roman" w:hAnsi="Times New Roman" w:eastAsia="彩虹小标宋" w:cs="Times New Roman"/>
          <w:sz w:val="44"/>
          <w:lang w:eastAsia="zh-CN"/>
        </w:rPr>
        <w:t>Articles of Association</w:t>
      </w:r>
      <w:r>
        <w:rPr>
          <w:rFonts w:hint="eastAsia" w:ascii="Times New Roman" w:hAnsi="Times New Roman" w:eastAsia="彩虹小标宋" w:cs="Times New Roman"/>
          <w:sz w:val="44"/>
          <w:lang w:val="en-US" w:eastAsia="zh-CN"/>
        </w:rPr>
        <w:t xml:space="preserve"> on </w:t>
      </w:r>
      <w:r>
        <w:rPr>
          <w:rFonts w:hint="eastAsia" w:eastAsia="彩虹小标宋" w:cs="Times New Roman"/>
          <w:sz w:val="44"/>
          <w:lang w:val="en-US" w:eastAsia="zh-CN"/>
        </w:rPr>
        <w:t>Travel Card</w:t>
      </w:r>
      <w:r>
        <w:rPr>
          <w:rFonts w:hint="default" w:ascii="Times New Roman" w:hAnsi="Times New Roman" w:eastAsia="彩虹小标宋" w:cs="Times New Roman"/>
          <w:sz w:val="44"/>
        </w:rPr>
        <w:t xml:space="preserve"> of China Construction Bank Zhejiang Branch</w:t>
      </w:r>
      <w:bookmarkEnd w:id="0"/>
    </w:p>
    <w:p>
      <w:pPr>
        <w:adjustRightInd w:val="0"/>
        <w:snapToGrid w:val="0"/>
        <w:spacing w:line="560" w:lineRule="atLeast"/>
        <w:jc w:val="center"/>
        <w:rPr>
          <w:rFonts w:hint="default" w:ascii="Times New Roman" w:hAnsi="Times New Roman" w:eastAsia="彩虹楷体" w:cs="Times New Roman"/>
          <w:b/>
          <w:snapToGrid w:val="0"/>
          <w:kern w:val="0"/>
          <w:sz w:val="32"/>
        </w:rPr>
      </w:pPr>
      <w:bookmarkStart w:id="3" w:name="_GoBack"/>
      <w:bookmarkEnd w:id="3"/>
      <w:r>
        <w:rPr>
          <w:rFonts w:hint="default" w:ascii="Times New Roman" w:hAnsi="Times New Roman" w:eastAsia="彩虹楷体" w:cs="Times New Roman"/>
          <w:b/>
          <w:snapToGrid w:val="0"/>
          <w:kern w:val="0"/>
          <w:sz w:val="32"/>
        </w:rPr>
        <w:t>(2023 Edition)</w:t>
      </w:r>
    </w:p>
    <w:p>
      <w:pPr>
        <w:adjustRightInd w:val="0"/>
        <w:snapToGrid w:val="0"/>
        <w:spacing w:line="560" w:lineRule="atLeast"/>
        <w:jc w:val="center"/>
        <w:rPr>
          <w:rFonts w:hint="default" w:ascii="Times New Roman" w:hAnsi="Times New Roman" w:eastAsia="彩虹粗仿宋" w:cs="Times New Roman"/>
          <w:snapToGrid w:val="0"/>
          <w:kern w:val="0"/>
          <w:sz w:val="32"/>
        </w:rPr>
      </w:pPr>
    </w:p>
    <w:p>
      <w:pPr>
        <w:numPr>
          <w:ilvl w:val="0"/>
          <w:numId w:val="0"/>
        </w:numPr>
        <w:adjustRightInd w:val="0"/>
        <w:snapToGrid w:val="0"/>
        <w:spacing w:line="560" w:lineRule="atLeast"/>
        <w:ind w:left="0" w:leftChars="0" w:firstLine="640" w:firstLineChars="200"/>
        <w:rPr>
          <w:rFonts w:hint="default" w:ascii="Times New Roman" w:hAnsi="Times New Roman" w:eastAsia="彩虹粗仿宋" w:cs="Times New Roman"/>
          <w:snapToGrid w:val="0"/>
          <w:kern w:val="0"/>
          <w:sz w:val="32"/>
          <w:szCs w:val="32"/>
        </w:rPr>
      </w:pPr>
      <w:r>
        <w:rPr>
          <w:rFonts w:hint="eastAsia" w:eastAsia="彩虹粗仿宋" w:cs="Times New Roman"/>
          <w:snapToGrid w:val="0"/>
          <w:kern w:val="0"/>
          <w:sz w:val="32"/>
          <w:szCs w:val="32"/>
          <w:lang w:val="en-US" w:eastAsia="zh-CN"/>
        </w:rPr>
        <w:t>Article 1</w:t>
      </w:r>
      <w:r>
        <w:rPr>
          <w:rFonts w:hint="eastAsia" w:ascii="Times New Roman" w:hAnsi="Times New Roman" w:eastAsia="彩虹粗仿宋" w:cs="Times New Roman"/>
          <w:snapToGrid w:val="0"/>
          <w:kern w:val="0"/>
          <w:sz w:val="32"/>
          <w:szCs w:val="32"/>
          <w:lang w:val="en-US" w:eastAsia="zh-CN"/>
        </w:rPr>
        <w:t xml:space="preserve">. </w:t>
      </w:r>
      <w:r>
        <w:rPr>
          <w:rFonts w:hint="eastAsia" w:eastAsia="彩虹粗仿宋" w:cs="Times New Roman"/>
          <w:snapToGrid w:val="0"/>
          <w:kern w:val="0"/>
          <w:sz w:val="32"/>
          <w:szCs w:val="32"/>
          <w:lang w:val="en-US" w:eastAsia="zh-CN"/>
        </w:rPr>
        <w:t xml:space="preserve">Travel Card of </w:t>
      </w:r>
      <w:r>
        <w:rPr>
          <w:rFonts w:hint="default" w:ascii="Times New Roman" w:hAnsi="Times New Roman" w:eastAsia="彩虹粗仿宋" w:cs="Times New Roman"/>
          <w:snapToGrid w:val="0"/>
          <w:kern w:val="0"/>
          <w:sz w:val="32"/>
          <w:szCs w:val="32"/>
        </w:rPr>
        <w:t>China Construction Bank Zhejiang Branch (hereinafter referred to as the "</w:t>
      </w:r>
      <w:r>
        <w:rPr>
          <w:rFonts w:hint="eastAsia" w:eastAsia="彩虹粗仿宋" w:cs="Times New Roman"/>
          <w:snapToGrid w:val="0"/>
          <w:kern w:val="0"/>
          <w:sz w:val="32"/>
          <w:szCs w:val="32"/>
          <w:lang w:eastAsia="zh-CN"/>
        </w:rPr>
        <w:t>Travel Card</w:t>
      </w:r>
      <w:r>
        <w:rPr>
          <w:rFonts w:hint="default" w:ascii="Times New Roman" w:hAnsi="Times New Roman" w:eastAsia="彩虹粗仿宋" w:cs="Times New Roman"/>
          <w:snapToGrid w:val="0"/>
          <w:kern w:val="0"/>
          <w:sz w:val="32"/>
          <w:szCs w:val="32"/>
        </w:rPr>
        <w:t xml:space="preserve">") is a RMB prepaid card issued by China Construction Bank </w:t>
      </w:r>
      <w:r>
        <w:rPr>
          <w:rFonts w:hint="eastAsia" w:eastAsia="彩虹粗仿宋" w:cs="Times New Roman"/>
          <w:snapToGrid w:val="0"/>
          <w:kern w:val="0"/>
          <w:sz w:val="32"/>
          <w:szCs w:val="32"/>
          <w:lang w:eastAsia="zh-CN"/>
        </w:rPr>
        <w:t>Zhejiang Branch</w:t>
      </w:r>
      <w:r>
        <w:rPr>
          <w:rFonts w:hint="default" w:ascii="Times New Roman" w:hAnsi="Times New Roman" w:eastAsia="彩虹粗仿宋" w:cs="Times New Roman"/>
          <w:snapToGrid w:val="0"/>
          <w:kern w:val="0"/>
          <w:sz w:val="32"/>
          <w:szCs w:val="32"/>
        </w:rPr>
        <w:t xml:space="preserve"> (hereinafter referred to as the "</w:t>
      </w:r>
      <w:r>
        <w:rPr>
          <w:rFonts w:hint="eastAsia" w:eastAsia="彩虹粗仿宋" w:cs="Times New Roman"/>
          <w:snapToGrid w:val="0"/>
          <w:kern w:val="0"/>
          <w:sz w:val="32"/>
          <w:szCs w:val="32"/>
          <w:lang w:eastAsia="zh-CN"/>
        </w:rPr>
        <w:t>Issuing Bank</w:t>
      </w:r>
      <w:r>
        <w:rPr>
          <w:rFonts w:hint="default" w:ascii="Times New Roman" w:hAnsi="Times New Roman" w:eastAsia="彩虹粗仿宋" w:cs="Times New Roman"/>
          <w:snapToGrid w:val="0"/>
          <w:kern w:val="0"/>
          <w:sz w:val="32"/>
          <w:szCs w:val="32"/>
        </w:rPr>
        <w:t xml:space="preserve">") </w:t>
      </w:r>
      <w:r>
        <w:rPr>
          <w:rFonts w:hint="default" w:eastAsia="彩虹粗仿宋" w:cs="Times New Roman"/>
          <w:snapToGrid w:val="0"/>
          <w:kern w:val="0"/>
          <w:sz w:val="32"/>
          <w:szCs w:val="32"/>
          <w:lang w:eastAsia="zh-CN"/>
        </w:rPr>
        <w:t xml:space="preserve">to </w:t>
      </w:r>
      <w:r>
        <w:rPr>
          <w:rFonts w:hint="eastAsia" w:eastAsia="彩虹粗仿宋" w:cs="Times New Roman"/>
          <w:snapToGrid w:val="0"/>
          <w:kern w:val="0"/>
          <w:sz w:val="32"/>
          <w:szCs w:val="32"/>
          <w:lang w:val="en-US" w:eastAsia="zh-CN"/>
        </w:rPr>
        <w:t>s</w:t>
      </w:r>
      <w:r>
        <w:rPr>
          <w:rFonts w:hint="eastAsia" w:eastAsia="彩虹粗仿宋" w:cs="Times New Roman"/>
          <w:snapToGrid w:val="0"/>
          <w:kern w:val="0"/>
          <w:sz w:val="32"/>
          <w:szCs w:val="32"/>
          <w:lang w:eastAsia="zh-CN"/>
        </w:rPr>
        <w:t xml:space="preserve">hort-term </w:t>
      </w:r>
      <w:bookmarkStart w:id="1" w:name="OLE_LINK5"/>
      <w:r>
        <w:rPr>
          <w:rFonts w:hint="eastAsia" w:eastAsia="彩虹粗仿宋" w:cs="Times New Roman"/>
          <w:snapToGrid w:val="0"/>
          <w:kern w:val="0"/>
          <w:sz w:val="32"/>
          <w:szCs w:val="32"/>
          <w:lang w:eastAsia="zh-CN"/>
        </w:rPr>
        <w:t>immigrants</w:t>
      </w:r>
      <w:bookmarkEnd w:id="1"/>
      <w:r>
        <w:rPr>
          <w:rFonts w:hint="eastAsia" w:eastAsia="彩虹粗仿宋" w:cs="Times New Roman"/>
          <w:snapToGrid w:val="0"/>
          <w:kern w:val="0"/>
          <w:sz w:val="32"/>
          <w:szCs w:val="32"/>
          <w:lang w:eastAsia="zh-CN"/>
        </w:rPr>
        <w:t xml:space="preserve"> holding foreign passports, Mainland Travel Permits for Hong Kong and Macao Residents and Mainland Travel Permits for Taiwan Residents</w:t>
      </w:r>
      <w:r>
        <w:rPr>
          <w:rFonts w:hint="eastAsia" w:eastAsia="彩虹粗仿宋" w:cs="Times New Roman"/>
          <w:snapToGrid w:val="0"/>
          <w:kern w:val="0"/>
          <w:sz w:val="32"/>
          <w:szCs w:val="32"/>
          <w:lang w:val="en-US" w:eastAsia="zh-CN"/>
        </w:rPr>
        <w:t xml:space="preserve"> in accordance with the</w:t>
      </w:r>
      <w:r>
        <w:rPr>
          <w:rFonts w:hint="default" w:eastAsia="彩虹粗仿宋" w:cs="Times New Roman"/>
          <w:snapToGrid w:val="0"/>
          <w:kern w:val="0"/>
          <w:sz w:val="32"/>
          <w:szCs w:val="32"/>
          <w:lang w:eastAsia="zh-CN"/>
        </w:rPr>
        <w:t xml:space="preserve"> </w:t>
      </w:r>
      <w:r>
        <w:rPr>
          <w:rFonts w:hint="default" w:ascii="Times New Roman" w:hAnsi="Times New Roman" w:eastAsia="彩虹粗仿宋" w:cs="Times New Roman"/>
          <w:snapToGrid w:val="0"/>
          <w:kern w:val="0"/>
          <w:sz w:val="32"/>
          <w:szCs w:val="32"/>
        </w:rPr>
        <w:t>card issuing standards of the China UnionPay Card Organization.</w:t>
      </w:r>
    </w:p>
    <w:p>
      <w:pPr>
        <w:numPr>
          <w:ilvl w:val="0"/>
          <w:numId w:val="0"/>
        </w:numPr>
        <w:adjustRightInd w:val="0"/>
        <w:snapToGrid w:val="0"/>
        <w:spacing w:line="560" w:lineRule="atLeast"/>
        <w:ind w:left="0" w:leftChars="0" w:firstLine="640" w:firstLineChars="200"/>
        <w:rPr>
          <w:rFonts w:hint="default" w:ascii="Times New Roman" w:hAnsi="Times New Roman" w:eastAsia="彩虹粗仿宋" w:cs="Times New Roman"/>
          <w:snapToGrid w:val="0"/>
          <w:kern w:val="0"/>
          <w:sz w:val="32"/>
          <w:szCs w:val="32"/>
        </w:rPr>
      </w:pPr>
      <w:r>
        <w:rPr>
          <w:rFonts w:hint="eastAsia" w:eastAsia="彩虹粗仿宋" w:cs="Times New Roman"/>
          <w:snapToGrid w:val="0"/>
          <w:kern w:val="0"/>
          <w:sz w:val="32"/>
          <w:szCs w:val="32"/>
          <w:lang w:val="en-US" w:eastAsia="zh-CN"/>
        </w:rPr>
        <w:t>Article 2. I</w:t>
      </w:r>
      <w:r>
        <w:rPr>
          <w:rFonts w:hint="default" w:ascii="Times New Roman" w:hAnsi="Times New Roman" w:eastAsia="彩虹粗仿宋" w:cs="Times New Roman"/>
          <w:snapToGrid w:val="0"/>
          <w:kern w:val="0"/>
          <w:sz w:val="32"/>
          <w:szCs w:val="32"/>
        </w:rPr>
        <w:t xml:space="preserve">n order to regulate the issuance and use of </w:t>
      </w:r>
      <w:r>
        <w:rPr>
          <w:rFonts w:hint="eastAsia" w:eastAsia="彩虹粗仿宋" w:cs="Times New Roman"/>
          <w:snapToGrid w:val="0"/>
          <w:kern w:val="0"/>
          <w:sz w:val="32"/>
          <w:szCs w:val="32"/>
          <w:lang w:eastAsia="zh-CN"/>
        </w:rPr>
        <w:t>Travel Card</w:t>
      </w:r>
      <w:r>
        <w:rPr>
          <w:rFonts w:hint="default" w:ascii="Times New Roman" w:hAnsi="Times New Roman" w:eastAsia="彩虹粗仿宋" w:cs="Times New Roman"/>
          <w:snapToGrid w:val="0"/>
          <w:kern w:val="0"/>
          <w:sz w:val="32"/>
          <w:szCs w:val="32"/>
        </w:rPr>
        <w:t xml:space="preserve"> and better provide card use services for </w:t>
      </w:r>
      <w:r>
        <w:rPr>
          <w:rFonts w:hint="eastAsia" w:eastAsia="彩虹粗仿宋" w:cs="Times New Roman"/>
          <w:snapToGrid w:val="0"/>
          <w:kern w:val="0"/>
          <w:sz w:val="32"/>
          <w:szCs w:val="32"/>
          <w:lang w:val="en-US" w:eastAsia="zh-CN"/>
        </w:rPr>
        <w:t>Travel Card</w:t>
      </w:r>
      <w:r>
        <w:rPr>
          <w:rFonts w:hint="eastAsia" w:eastAsia="彩虹粗仿宋" w:cs="Times New Roman"/>
          <w:snapToGrid w:val="0"/>
          <w:kern w:val="0"/>
          <w:sz w:val="32"/>
          <w:szCs w:val="32"/>
          <w:lang w:eastAsia="zh-CN"/>
        </w:rPr>
        <w:t xml:space="preserve"> holder</w:t>
      </w:r>
      <w:r>
        <w:rPr>
          <w:rFonts w:hint="default" w:ascii="Times New Roman" w:hAnsi="Times New Roman" w:eastAsia="彩虹粗仿宋" w:cs="Times New Roman"/>
          <w:snapToGrid w:val="0"/>
          <w:kern w:val="0"/>
          <w:sz w:val="32"/>
          <w:szCs w:val="32"/>
        </w:rPr>
        <w:t xml:space="preserve"> (hereinafter referred to as "</w:t>
      </w:r>
      <w:r>
        <w:rPr>
          <w:rFonts w:hint="eastAsia" w:eastAsia="彩虹粗仿宋" w:cs="Times New Roman"/>
          <w:snapToGrid w:val="0"/>
          <w:kern w:val="0"/>
          <w:sz w:val="32"/>
          <w:szCs w:val="32"/>
          <w:lang w:val="en-US" w:eastAsia="zh-CN"/>
        </w:rPr>
        <w:t>Cardholder</w:t>
      </w:r>
      <w:r>
        <w:rPr>
          <w:rFonts w:hint="default" w:ascii="Times New Roman" w:hAnsi="Times New Roman" w:eastAsia="彩虹粗仿宋" w:cs="Times New Roman"/>
          <w:snapToGrid w:val="0"/>
          <w:kern w:val="0"/>
          <w:sz w:val="32"/>
          <w:szCs w:val="32"/>
        </w:rPr>
        <w:t>")</w:t>
      </w:r>
      <w:r>
        <w:rPr>
          <w:rFonts w:hint="eastAsia" w:eastAsia="彩虹粗仿宋" w:cs="Times New Roman"/>
          <w:snapToGrid w:val="0"/>
          <w:kern w:val="0"/>
          <w:sz w:val="32"/>
          <w:szCs w:val="32"/>
          <w:lang w:val="en-US" w:eastAsia="zh-CN"/>
        </w:rPr>
        <w:t>, t</w:t>
      </w:r>
      <w:r>
        <w:rPr>
          <w:rFonts w:hint="default" w:ascii="Times New Roman" w:hAnsi="Times New Roman" w:eastAsia="彩虹粗仿宋" w:cs="Times New Roman"/>
          <w:snapToGrid w:val="0"/>
          <w:kern w:val="0"/>
          <w:sz w:val="32"/>
          <w:szCs w:val="32"/>
        </w:rPr>
        <w:t xml:space="preserve">hese Articles of Association are formulated in accordance with the </w:t>
      </w:r>
      <w:r>
        <w:rPr>
          <w:rFonts w:hint="default" w:eastAsia="彩虹粗仿宋" w:cs="Times New Roman"/>
          <w:snapToGrid w:val="0"/>
          <w:kern w:val="0"/>
          <w:sz w:val="32"/>
          <w:szCs w:val="32"/>
          <w:lang w:val="en-US" w:eastAsia="zh-CN"/>
        </w:rPr>
        <w:t>“</w:t>
      </w:r>
      <w:r>
        <w:rPr>
          <w:rFonts w:hint="default" w:ascii="Times New Roman" w:hAnsi="Times New Roman" w:eastAsia="彩虹粗仿宋" w:cs="Times New Roman"/>
          <w:snapToGrid w:val="0"/>
          <w:kern w:val="0"/>
          <w:sz w:val="32"/>
          <w:szCs w:val="32"/>
        </w:rPr>
        <w:t>Regulations on the Administration of Savings</w:t>
      </w:r>
      <w:r>
        <w:rPr>
          <w:rFonts w:hint="default" w:eastAsia="彩虹粗仿宋" w:cs="Times New Roman"/>
          <w:snapToGrid w:val="0"/>
          <w:kern w:val="0"/>
          <w:sz w:val="32"/>
          <w:szCs w:val="32"/>
          <w:lang w:val="en-US" w:eastAsia="zh-CN"/>
        </w:rPr>
        <w:t>”</w:t>
      </w:r>
      <w:r>
        <w:rPr>
          <w:rFonts w:hint="default" w:ascii="Times New Roman" w:hAnsi="Times New Roman" w:eastAsia="彩虹粗仿宋" w:cs="Times New Roman"/>
          <w:snapToGrid w:val="0"/>
          <w:kern w:val="0"/>
          <w:sz w:val="32"/>
          <w:szCs w:val="32"/>
        </w:rPr>
        <w:t xml:space="preserve">, the </w:t>
      </w:r>
      <w:r>
        <w:rPr>
          <w:rFonts w:hint="default" w:eastAsia="彩虹粗仿宋" w:cs="Times New Roman"/>
          <w:snapToGrid w:val="0"/>
          <w:kern w:val="0"/>
          <w:sz w:val="32"/>
          <w:szCs w:val="32"/>
          <w:lang w:val="en-US" w:eastAsia="zh-CN"/>
        </w:rPr>
        <w:t>“</w:t>
      </w:r>
      <w:r>
        <w:rPr>
          <w:rFonts w:hint="default" w:ascii="Times New Roman" w:hAnsi="Times New Roman" w:eastAsia="彩虹粗仿宋" w:cs="Times New Roman"/>
          <w:snapToGrid w:val="0"/>
          <w:kern w:val="0"/>
          <w:sz w:val="32"/>
          <w:szCs w:val="32"/>
        </w:rPr>
        <w:t>Measures for the Administration of Bank Card Business</w:t>
      </w:r>
      <w:r>
        <w:rPr>
          <w:rFonts w:hint="default" w:eastAsia="彩虹粗仿宋" w:cs="Times New Roman"/>
          <w:snapToGrid w:val="0"/>
          <w:kern w:val="0"/>
          <w:sz w:val="32"/>
          <w:szCs w:val="32"/>
          <w:lang w:val="en-US" w:eastAsia="zh-CN"/>
        </w:rPr>
        <w:t>”</w:t>
      </w:r>
      <w:r>
        <w:rPr>
          <w:rFonts w:hint="default" w:ascii="Times New Roman" w:hAnsi="Times New Roman" w:eastAsia="彩虹粗仿宋" w:cs="Times New Roman"/>
          <w:snapToGrid w:val="0"/>
          <w:kern w:val="0"/>
          <w:sz w:val="32"/>
          <w:szCs w:val="32"/>
        </w:rPr>
        <w:t xml:space="preserve"> and other relevant laws, regulations and regulatory provisions .</w:t>
      </w:r>
    </w:p>
    <w:p>
      <w:pPr>
        <w:numPr>
          <w:ilvl w:val="0"/>
          <w:numId w:val="0"/>
        </w:numPr>
        <w:adjustRightInd w:val="0"/>
        <w:snapToGrid w:val="0"/>
        <w:spacing w:line="560" w:lineRule="atLeast"/>
        <w:ind w:left="0" w:leftChars="0" w:firstLine="640" w:firstLineChars="200"/>
        <w:rPr>
          <w:rFonts w:hint="default" w:ascii="Times New Roman" w:hAnsi="Times New Roman" w:eastAsia="彩虹粗仿宋" w:cs="Times New Roman"/>
          <w:snapToGrid w:val="0"/>
          <w:kern w:val="0"/>
          <w:sz w:val="32"/>
          <w:szCs w:val="32"/>
        </w:rPr>
      </w:pPr>
      <w:r>
        <w:rPr>
          <w:rFonts w:hint="eastAsia" w:eastAsia="彩虹粗仿宋" w:cs="Times New Roman"/>
          <w:snapToGrid w:val="0"/>
          <w:kern w:val="0"/>
          <w:sz w:val="32"/>
          <w:szCs w:val="32"/>
          <w:lang w:val="en-US" w:eastAsia="zh-CN"/>
        </w:rPr>
        <w:t xml:space="preserve">Article 3. </w:t>
      </w:r>
      <w:r>
        <w:rPr>
          <w:rFonts w:hint="eastAsia" w:eastAsia="彩虹粗仿宋" w:cs="Times New Roman"/>
          <w:snapToGrid w:val="0"/>
          <w:kern w:val="0"/>
          <w:sz w:val="32"/>
          <w:szCs w:val="32"/>
          <w:lang w:eastAsia="zh-CN"/>
        </w:rPr>
        <w:t>Travel Card</w:t>
      </w:r>
      <w:r>
        <w:rPr>
          <w:rFonts w:hint="default" w:ascii="Times New Roman" w:hAnsi="Times New Roman" w:eastAsia="彩虹粗仿宋" w:cs="Times New Roman"/>
          <w:snapToGrid w:val="0"/>
          <w:kern w:val="0"/>
          <w:sz w:val="32"/>
          <w:szCs w:val="32"/>
        </w:rPr>
        <w:t xml:space="preserve"> is a financial payment and settlement tool</w:t>
      </w:r>
      <w:r>
        <w:rPr>
          <w:rFonts w:hint="eastAsia" w:eastAsia="彩虹粗仿宋" w:cs="Times New Roman"/>
          <w:snapToGrid w:val="0"/>
          <w:kern w:val="0"/>
          <w:sz w:val="32"/>
          <w:szCs w:val="32"/>
          <w:lang w:val="en-US" w:eastAsia="zh-CN"/>
        </w:rPr>
        <w:t>,</w:t>
      </w:r>
      <w:r>
        <w:rPr>
          <w:rFonts w:hint="default" w:ascii="Times New Roman" w:hAnsi="Times New Roman" w:eastAsia="彩虹粗仿宋" w:cs="Times New Roman"/>
          <w:snapToGrid w:val="0"/>
          <w:kern w:val="0"/>
          <w:sz w:val="32"/>
          <w:szCs w:val="32"/>
        </w:rPr>
        <w:t xml:space="preserve"> with</w:t>
      </w:r>
      <w:r>
        <w:rPr>
          <w:rFonts w:hint="eastAsia" w:eastAsia="彩虹粗仿宋" w:cs="Times New Roman"/>
          <w:snapToGrid w:val="0"/>
          <w:kern w:val="0"/>
          <w:sz w:val="32"/>
          <w:szCs w:val="32"/>
          <w:lang w:val="en-US" w:eastAsia="zh-CN"/>
        </w:rPr>
        <w:t xml:space="preserve"> the functions of</w:t>
      </w:r>
      <w:r>
        <w:rPr>
          <w:rFonts w:hint="default" w:ascii="Times New Roman" w:hAnsi="Times New Roman" w:eastAsia="彩虹粗仿宋" w:cs="Times New Roman"/>
          <w:snapToGrid w:val="0"/>
          <w:kern w:val="0"/>
          <w:sz w:val="32"/>
          <w:szCs w:val="32"/>
        </w:rPr>
        <w:t xml:space="preserve"> recharging, withdrawal and consumption settlement</w:t>
      </w:r>
      <w:r>
        <w:rPr>
          <w:rFonts w:hint="eastAsia" w:eastAsia="彩虹粗仿宋" w:cs="Times New Roman"/>
          <w:snapToGrid w:val="0"/>
          <w:kern w:val="0"/>
          <w:sz w:val="32"/>
          <w:szCs w:val="32"/>
          <w:lang w:val="en-US" w:eastAsia="zh-CN"/>
        </w:rPr>
        <w:t>,</w:t>
      </w:r>
      <w:r>
        <w:rPr>
          <w:rFonts w:hint="default" w:ascii="Times New Roman" w:hAnsi="Times New Roman" w:eastAsia="彩虹粗仿宋" w:cs="Times New Roman"/>
          <w:snapToGrid w:val="0"/>
          <w:kern w:val="0"/>
          <w:sz w:val="32"/>
          <w:szCs w:val="32"/>
        </w:rPr>
        <w:t xml:space="preserve"> issued to short-term immigrants.</w:t>
      </w:r>
    </w:p>
    <w:p>
      <w:pPr>
        <w:numPr>
          <w:ilvl w:val="0"/>
          <w:numId w:val="0"/>
        </w:numPr>
        <w:adjustRightInd w:val="0"/>
        <w:snapToGrid w:val="0"/>
        <w:spacing w:line="560" w:lineRule="atLeast"/>
        <w:ind w:left="0" w:leftChars="0" w:firstLine="640" w:firstLineChars="200"/>
        <w:rPr>
          <w:rFonts w:hint="default" w:ascii="Times New Roman" w:hAnsi="Times New Roman" w:eastAsia="彩虹粗仿宋" w:cs="Times New Roman"/>
          <w:snapToGrid w:val="0"/>
          <w:kern w:val="0"/>
          <w:sz w:val="32"/>
          <w:szCs w:val="32"/>
        </w:rPr>
      </w:pPr>
      <w:r>
        <w:rPr>
          <w:rFonts w:hint="eastAsia" w:eastAsia="彩虹粗仿宋" w:cs="Times New Roman"/>
          <w:snapToGrid w:val="0"/>
          <w:kern w:val="0"/>
          <w:sz w:val="32"/>
          <w:szCs w:val="32"/>
          <w:lang w:val="en-US" w:eastAsia="zh-CN"/>
        </w:rPr>
        <w:t xml:space="preserve">Article 4. </w:t>
      </w:r>
      <w:r>
        <w:rPr>
          <w:rFonts w:hint="default" w:ascii="Times New Roman" w:hAnsi="Times New Roman" w:eastAsia="彩虹粗仿宋" w:cs="Times New Roman"/>
          <w:snapToGrid w:val="0"/>
          <w:kern w:val="0"/>
          <w:sz w:val="32"/>
          <w:szCs w:val="32"/>
        </w:rPr>
        <w:t xml:space="preserve">Any individual who voluntarily abides by these Articles of Association and applies to the </w:t>
      </w:r>
      <w:r>
        <w:rPr>
          <w:rFonts w:hint="eastAsia" w:eastAsia="彩虹粗仿宋" w:cs="Times New Roman"/>
          <w:snapToGrid w:val="0"/>
          <w:kern w:val="0"/>
          <w:sz w:val="32"/>
          <w:szCs w:val="32"/>
          <w:lang w:eastAsia="zh-CN"/>
        </w:rPr>
        <w:t>Issuing Bank</w:t>
      </w:r>
      <w:r>
        <w:rPr>
          <w:rFonts w:hint="default" w:ascii="Times New Roman" w:hAnsi="Times New Roman" w:eastAsia="彩虹粗仿宋" w:cs="Times New Roman"/>
          <w:snapToGrid w:val="0"/>
          <w:kern w:val="0"/>
          <w:sz w:val="32"/>
          <w:szCs w:val="32"/>
        </w:rPr>
        <w:t xml:space="preserve"> for a </w:t>
      </w:r>
      <w:r>
        <w:rPr>
          <w:rFonts w:hint="eastAsia" w:eastAsia="彩虹粗仿宋" w:cs="Times New Roman"/>
          <w:snapToGrid w:val="0"/>
          <w:kern w:val="0"/>
          <w:sz w:val="32"/>
          <w:szCs w:val="32"/>
          <w:lang w:eastAsia="zh-CN"/>
        </w:rPr>
        <w:t>Travel Card</w:t>
      </w:r>
      <w:r>
        <w:rPr>
          <w:rFonts w:hint="default" w:ascii="Times New Roman" w:hAnsi="Times New Roman" w:eastAsia="彩虹粗仿宋" w:cs="Times New Roman"/>
          <w:snapToGrid w:val="0"/>
          <w:kern w:val="0"/>
          <w:sz w:val="32"/>
          <w:szCs w:val="32"/>
        </w:rPr>
        <w:t xml:space="preserve"> with a designated identity document shall comply with laws and regulations and the relevant requirements of the </w:t>
      </w:r>
      <w:r>
        <w:rPr>
          <w:rFonts w:hint="eastAsia" w:eastAsia="彩虹粗仿宋" w:cs="Times New Roman"/>
          <w:snapToGrid w:val="0"/>
          <w:kern w:val="0"/>
          <w:sz w:val="32"/>
          <w:szCs w:val="32"/>
          <w:lang w:eastAsia="zh-CN"/>
        </w:rPr>
        <w:t>regulators</w:t>
      </w:r>
      <w:r>
        <w:rPr>
          <w:rFonts w:hint="default" w:ascii="Times New Roman" w:hAnsi="Times New Roman" w:eastAsia="彩虹粗仿宋" w:cs="Times New Roman"/>
          <w:snapToGrid w:val="0"/>
          <w:kern w:val="0"/>
          <w:sz w:val="32"/>
          <w:szCs w:val="32"/>
        </w:rPr>
        <w:t xml:space="preserve"> on the registered prepaid card, provide corresponding identity documents and other verification information required by the </w:t>
      </w:r>
      <w:r>
        <w:rPr>
          <w:rFonts w:hint="eastAsia" w:eastAsia="彩虹粗仿宋" w:cs="Times New Roman"/>
          <w:snapToGrid w:val="0"/>
          <w:kern w:val="0"/>
          <w:sz w:val="32"/>
          <w:szCs w:val="32"/>
          <w:lang w:eastAsia="zh-CN"/>
        </w:rPr>
        <w:t>Issuing Bank</w:t>
      </w:r>
      <w:r>
        <w:rPr>
          <w:rFonts w:hint="default" w:ascii="Times New Roman" w:hAnsi="Times New Roman" w:eastAsia="彩虹粗仿宋" w:cs="Times New Roman"/>
          <w:snapToGrid w:val="0"/>
          <w:kern w:val="0"/>
          <w:sz w:val="32"/>
          <w:szCs w:val="32"/>
        </w:rPr>
        <w:t xml:space="preserve"> in accordance with the laws and regulations of the State and the provisions of the </w:t>
      </w:r>
      <w:r>
        <w:rPr>
          <w:rFonts w:hint="eastAsia" w:eastAsia="彩虹粗仿宋" w:cs="Times New Roman"/>
          <w:snapToGrid w:val="0"/>
          <w:kern w:val="0"/>
          <w:sz w:val="32"/>
          <w:szCs w:val="32"/>
          <w:lang w:eastAsia="zh-CN"/>
        </w:rPr>
        <w:t>regulators</w:t>
      </w:r>
      <w:r>
        <w:rPr>
          <w:rFonts w:hint="default" w:ascii="Times New Roman" w:hAnsi="Times New Roman" w:eastAsia="彩虹粗仿宋" w:cs="Times New Roman"/>
          <w:snapToGrid w:val="0"/>
          <w:kern w:val="0"/>
          <w:sz w:val="32"/>
          <w:szCs w:val="32"/>
        </w:rPr>
        <w:t xml:space="preserve">, and ensure that all application materials provided to the </w:t>
      </w:r>
      <w:r>
        <w:rPr>
          <w:rFonts w:hint="eastAsia" w:eastAsia="彩虹粗仿宋" w:cs="Times New Roman"/>
          <w:snapToGrid w:val="0"/>
          <w:kern w:val="0"/>
          <w:sz w:val="32"/>
          <w:szCs w:val="32"/>
          <w:lang w:eastAsia="zh-CN"/>
        </w:rPr>
        <w:t>Issuing Bank</w:t>
      </w:r>
      <w:r>
        <w:rPr>
          <w:rFonts w:hint="default" w:ascii="Times New Roman" w:hAnsi="Times New Roman" w:eastAsia="彩虹粗仿宋" w:cs="Times New Roman"/>
          <w:snapToGrid w:val="0"/>
          <w:kern w:val="0"/>
          <w:sz w:val="32"/>
          <w:szCs w:val="32"/>
        </w:rPr>
        <w:t xml:space="preserve"> are true, complete, valid and legal. The </w:t>
      </w:r>
      <w:r>
        <w:rPr>
          <w:rFonts w:hint="eastAsia" w:eastAsia="彩虹粗仿宋" w:cs="Times New Roman"/>
          <w:snapToGrid w:val="0"/>
          <w:kern w:val="0"/>
          <w:sz w:val="32"/>
          <w:szCs w:val="32"/>
          <w:lang w:eastAsia="zh-CN"/>
        </w:rPr>
        <w:t>Issuing Bank</w:t>
      </w:r>
      <w:r>
        <w:rPr>
          <w:rFonts w:hint="default" w:ascii="Times New Roman" w:hAnsi="Times New Roman" w:eastAsia="彩虹粗仿宋" w:cs="Times New Roman"/>
          <w:snapToGrid w:val="0"/>
          <w:kern w:val="0"/>
          <w:sz w:val="32"/>
          <w:szCs w:val="32"/>
        </w:rPr>
        <w:t xml:space="preserve"> shall </w:t>
      </w:r>
      <w:r>
        <w:rPr>
          <w:rFonts w:hint="eastAsia" w:eastAsia="彩虹粗仿宋" w:cs="Times New Roman"/>
          <w:snapToGrid w:val="0"/>
          <w:kern w:val="0"/>
          <w:sz w:val="32"/>
          <w:szCs w:val="32"/>
          <w:lang w:val="en-US" w:eastAsia="zh-CN"/>
        </w:rPr>
        <w:t>invoke</w:t>
      </w:r>
      <w:r>
        <w:rPr>
          <w:rFonts w:hint="default" w:ascii="Times New Roman" w:hAnsi="Times New Roman" w:eastAsia="彩虹粗仿宋" w:cs="Times New Roman"/>
          <w:snapToGrid w:val="0"/>
          <w:kern w:val="0"/>
          <w:sz w:val="32"/>
          <w:szCs w:val="32"/>
        </w:rPr>
        <w:t xml:space="preserve"> the identity information of the </w:t>
      </w:r>
      <w:r>
        <w:rPr>
          <w:rFonts w:hint="eastAsia" w:eastAsia="彩虹粗仿宋" w:cs="Times New Roman"/>
          <w:snapToGrid w:val="0"/>
          <w:kern w:val="0"/>
          <w:sz w:val="32"/>
          <w:szCs w:val="32"/>
          <w:lang w:eastAsia="zh-CN"/>
        </w:rPr>
        <w:t>Cardholder</w:t>
      </w:r>
      <w:r>
        <w:rPr>
          <w:rFonts w:hint="default" w:ascii="Times New Roman" w:hAnsi="Times New Roman" w:eastAsia="彩虹粗仿宋" w:cs="Times New Roman"/>
          <w:snapToGrid w:val="0"/>
          <w:kern w:val="0"/>
          <w:sz w:val="32"/>
          <w:szCs w:val="32"/>
        </w:rPr>
        <w:t xml:space="preserve"> to the third party institution for verification, and the applicant shall not bring an infringement lawsuit against the third party for any reason. The applicant</w:t>
      </w:r>
      <w:r>
        <w:rPr>
          <w:rFonts w:hint="eastAsia" w:eastAsia="彩虹粗仿宋" w:cs="Times New Roman"/>
          <w:snapToGrid w:val="0"/>
          <w:kern w:val="0"/>
          <w:sz w:val="32"/>
          <w:szCs w:val="32"/>
          <w:lang w:val="en-US" w:eastAsia="zh-CN"/>
        </w:rPr>
        <w:t xml:space="preserve"> shall</w:t>
      </w:r>
      <w:r>
        <w:rPr>
          <w:rFonts w:hint="default" w:ascii="Times New Roman" w:hAnsi="Times New Roman" w:eastAsia="彩虹粗仿宋" w:cs="Times New Roman"/>
          <w:snapToGrid w:val="0"/>
          <w:kern w:val="0"/>
          <w:sz w:val="32"/>
          <w:szCs w:val="32"/>
        </w:rPr>
        <w:t xml:space="preserve"> confirm to abide by the </w:t>
      </w:r>
      <w:r>
        <w:rPr>
          <w:rFonts w:hint="default" w:eastAsia="彩虹粗仿宋" w:cs="Times New Roman"/>
          <w:snapToGrid w:val="0"/>
          <w:kern w:val="0"/>
          <w:sz w:val="32"/>
          <w:szCs w:val="32"/>
          <w:lang w:val="en-US" w:eastAsia="zh-CN"/>
        </w:rPr>
        <w:t>“</w:t>
      </w:r>
      <w:r>
        <w:rPr>
          <w:rFonts w:hint="eastAsia" w:eastAsia="彩虹粗仿宋" w:cs="Times New Roman"/>
          <w:snapToGrid w:val="0"/>
          <w:kern w:val="0"/>
          <w:sz w:val="32"/>
          <w:szCs w:val="32"/>
          <w:lang w:eastAsia="zh-CN"/>
        </w:rPr>
        <w:t>Articles of Association of Travel Card of China Construction Bank Zhejiang Branch</w:t>
      </w:r>
      <w:r>
        <w:rPr>
          <w:rFonts w:hint="default" w:eastAsia="彩虹粗仿宋" w:cs="Times New Roman"/>
          <w:snapToGrid w:val="0"/>
          <w:kern w:val="0"/>
          <w:sz w:val="32"/>
          <w:szCs w:val="32"/>
          <w:lang w:val="en-US" w:eastAsia="zh-CN"/>
        </w:rPr>
        <w:t>”</w:t>
      </w:r>
      <w:r>
        <w:rPr>
          <w:rFonts w:hint="default" w:ascii="Times New Roman" w:hAnsi="Times New Roman" w:eastAsia="彩虹粗仿宋" w:cs="Times New Roman"/>
          <w:snapToGrid w:val="0"/>
          <w:kern w:val="0"/>
          <w:sz w:val="32"/>
          <w:szCs w:val="32"/>
        </w:rPr>
        <w:t xml:space="preserve">, and the </w:t>
      </w:r>
      <w:r>
        <w:rPr>
          <w:rFonts w:hint="eastAsia" w:eastAsia="彩虹粗仿宋" w:cs="Times New Roman"/>
          <w:snapToGrid w:val="0"/>
          <w:kern w:val="0"/>
          <w:sz w:val="32"/>
          <w:szCs w:val="32"/>
          <w:lang w:eastAsia="zh-CN"/>
        </w:rPr>
        <w:t>Issuing Bank</w:t>
      </w:r>
      <w:r>
        <w:rPr>
          <w:rFonts w:hint="default" w:ascii="Times New Roman" w:hAnsi="Times New Roman" w:eastAsia="彩虹粗仿宋" w:cs="Times New Roman"/>
          <w:snapToGrid w:val="0"/>
          <w:kern w:val="0"/>
          <w:sz w:val="32"/>
          <w:szCs w:val="32"/>
        </w:rPr>
        <w:t xml:space="preserve"> shall issue the card to the qualified applicant.</w:t>
      </w:r>
    </w:p>
    <w:p>
      <w:pPr>
        <w:numPr>
          <w:ilvl w:val="0"/>
          <w:numId w:val="0"/>
        </w:numPr>
        <w:adjustRightInd w:val="0"/>
        <w:snapToGrid w:val="0"/>
        <w:spacing w:line="560" w:lineRule="atLeast"/>
        <w:ind w:left="0" w:leftChars="0" w:firstLine="640" w:firstLineChars="200"/>
        <w:rPr>
          <w:rFonts w:hint="default" w:ascii="Times New Roman" w:hAnsi="Times New Roman" w:eastAsia="彩虹粗仿宋" w:cs="Times New Roman"/>
          <w:snapToGrid w:val="0"/>
          <w:kern w:val="0"/>
          <w:sz w:val="32"/>
          <w:szCs w:val="32"/>
        </w:rPr>
      </w:pPr>
      <w:r>
        <w:rPr>
          <w:rFonts w:hint="eastAsia" w:eastAsia="彩虹粗仿宋" w:cs="Times New Roman"/>
          <w:snapToGrid w:val="0"/>
          <w:kern w:val="0"/>
          <w:sz w:val="32"/>
          <w:szCs w:val="32"/>
          <w:lang w:val="en-US" w:eastAsia="zh-CN"/>
        </w:rPr>
        <w:t>Article 5. In the light of the aim to</w:t>
      </w:r>
      <w:r>
        <w:rPr>
          <w:rFonts w:hint="default" w:ascii="Times New Roman" w:hAnsi="Times New Roman" w:eastAsia="彩虹粗仿宋" w:cs="Times New Roman"/>
          <w:snapToGrid w:val="0"/>
          <w:kern w:val="0"/>
          <w:sz w:val="32"/>
          <w:szCs w:val="32"/>
        </w:rPr>
        <w:t xml:space="preserve"> ensur</w:t>
      </w:r>
      <w:r>
        <w:rPr>
          <w:rFonts w:hint="eastAsia" w:eastAsia="彩虹粗仿宋" w:cs="Times New Roman"/>
          <w:snapToGrid w:val="0"/>
          <w:kern w:val="0"/>
          <w:sz w:val="32"/>
          <w:szCs w:val="32"/>
          <w:lang w:val="en-US" w:eastAsia="zh-CN"/>
        </w:rPr>
        <w:t>e</w:t>
      </w:r>
      <w:r>
        <w:rPr>
          <w:rFonts w:hint="default" w:ascii="Times New Roman" w:hAnsi="Times New Roman" w:eastAsia="彩虹粗仿宋" w:cs="Times New Roman"/>
          <w:snapToGrid w:val="0"/>
          <w:kern w:val="0"/>
          <w:sz w:val="32"/>
          <w:szCs w:val="32"/>
        </w:rPr>
        <w:t xml:space="preserve"> that the </w:t>
      </w:r>
      <w:r>
        <w:rPr>
          <w:rFonts w:hint="eastAsia" w:eastAsia="彩虹粗仿宋" w:cs="Times New Roman"/>
          <w:snapToGrid w:val="0"/>
          <w:kern w:val="0"/>
          <w:sz w:val="32"/>
          <w:szCs w:val="32"/>
          <w:lang w:eastAsia="zh-CN"/>
        </w:rPr>
        <w:t>Cardholder</w:t>
      </w:r>
      <w:r>
        <w:rPr>
          <w:rFonts w:hint="default" w:ascii="Times New Roman" w:hAnsi="Times New Roman" w:eastAsia="彩虹粗仿宋" w:cs="Times New Roman"/>
          <w:snapToGrid w:val="0"/>
          <w:kern w:val="0"/>
          <w:sz w:val="32"/>
          <w:szCs w:val="32"/>
        </w:rPr>
        <w:t xml:space="preserve"> enjoys the necessary </w:t>
      </w:r>
      <w:r>
        <w:rPr>
          <w:rFonts w:hint="eastAsia" w:eastAsia="彩虹粗仿宋" w:cs="Times New Roman"/>
          <w:snapToGrid w:val="0"/>
          <w:kern w:val="0"/>
          <w:sz w:val="32"/>
          <w:szCs w:val="32"/>
          <w:lang w:eastAsia="zh-CN"/>
        </w:rPr>
        <w:t>Travel Card</w:t>
      </w:r>
      <w:r>
        <w:rPr>
          <w:rFonts w:hint="default" w:ascii="Times New Roman" w:hAnsi="Times New Roman" w:eastAsia="彩虹粗仿宋" w:cs="Times New Roman"/>
          <w:snapToGrid w:val="0"/>
          <w:kern w:val="0"/>
          <w:sz w:val="32"/>
          <w:szCs w:val="32"/>
        </w:rPr>
        <w:t xml:space="preserve"> service and cooperat</w:t>
      </w:r>
      <w:r>
        <w:rPr>
          <w:rFonts w:hint="eastAsia" w:eastAsia="彩虹粗仿宋" w:cs="Times New Roman"/>
          <w:snapToGrid w:val="0"/>
          <w:kern w:val="0"/>
          <w:sz w:val="32"/>
          <w:szCs w:val="32"/>
          <w:lang w:val="en-US" w:eastAsia="zh-CN"/>
        </w:rPr>
        <w:t>es</w:t>
      </w:r>
      <w:r>
        <w:rPr>
          <w:rFonts w:hint="default" w:ascii="Times New Roman" w:hAnsi="Times New Roman" w:eastAsia="彩虹粗仿宋" w:cs="Times New Roman"/>
          <w:snapToGrid w:val="0"/>
          <w:kern w:val="0"/>
          <w:sz w:val="32"/>
          <w:szCs w:val="32"/>
        </w:rPr>
        <w:t xml:space="preserve"> with the </w:t>
      </w:r>
      <w:r>
        <w:rPr>
          <w:rFonts w:hint="eastAsia" w:eastAsia="彩虹粗仿宋" w:cs="Times New Roman"/>
          <w:snapToGrid w:val="0"/>
          <w:kern w:val="0"/>
          <w:sz w:val="32"/>
          <w:szCs w:val="32"/>
          <w:lang w:eastAsia="zh-CN"/>
        </w:rPr>
        <w:t>Issuing Bank</w:t>
      </w:r>
      <w:r>
        <w:rPr>
          <w:rFonts w:hint="default" w:ascii="Times New Roman" w:hAnsi="Times New Roman" w:eastAsia="彩虹粗仿宋" w:cs="Times New Roman"/>
          <w:snapToGrid w:val="0"/>
          <w:kern w:val="0"/>
          <w:sz w:val="32"/>
          <w:szCs w:val="32"/>
        </w:rPr>
        <w:t xml:space="preserve"> in performing </w:t>
      </w:r>
      <w:r>
        <w:rPr>
          <w:rFonts w:hint="eastAsia" w:eastAsia="彩虹粗仿宋" w:cs="Times New Roman"/>
          <w:snapToGrid w:val="0"/>
          <w:kern w:val="0"/>
          <w:sz w:val="32"/>
          <w:szCs w:val="32"/>
          <w:lang w:val="en-US" w:eastAsia="zh-CN"/>
        </w:rPr>
        <w:t>the Cardholder</w:t>
      </w:r>
      <w:r>
        <w:rPr>
          <w:rFonts w:hint="default" w:eastAsia="彩虹粗仿宋" w:cs="Times New Roman"/>
          <w:snapToGrid w:val="0"/>
          <w:kern w:val="0"/>
          <w:sz w:val="32"/>
          <w:szCs w:val="32"/>
          <w:lang w:val="en-US" w:eastAsia="zh-CN"/>
        </w:rPr>
        <w:t>’</w:t>
      </w:r>
      <w:r>
        <w:rPr>
          <w:rFonts w:hint="eastAsia" w:eastAsia="彩虹粗仿宋" w:cs="Times New Roman"/>
          <w:snapToGrid w:val="0"/>
          <w:kern w:val="0"/>
          <w:sz w:val="32"/>
          <w:szCs w:val="32"/>
          <w:lang w:val="en-US" w:eastAsia="zh-CN"/>
        </w:rPr>
        <w:t>s</w:t>
      </w:r>
      <w:r>
        <w:rPr>
          <w:rFonts w:hint="default" w:ascii="Times New Roman" w:hAnsi="Times New Roman" w:eastAsia="彩虹粗仿宋" w:cs="Times New Roman"/>
          <w:snapToGrid w:val="0"/>
          <w:kern w:val="0"/>
          <w:sz w:val="32"/>
          <w:szCs w:val="32"/>
        </w:rPr>
        <w:t xml:space="preserve"> compliance duties such as anti-money laundering, the </w:t>
      </w:r>
      <w:r>
        <w:rPr>
          <w:rFonts w:hint="eastAsia" w:eastAsia="彩虹粗仿宋" w:cs="Times New Roman"/>
          <w:snapToGrid w:val="0"/>
          <w:kern w:val="0"/>
          <w:sz w:val="32"/>
          <w:szCs w:val="32"/>
          <w:lang w:eastAsia="zh-CN"/>
        </w:rPr>
        <w:t>Cardholder</w:t>
      </w:r>
      <w:r>
        <w:rPr>
          <w:rFonts w:hint="default" w:ascii="Times New Roman" w:hAnsi="Times New Roman" w:eastAsia="彩虹粗仿宋" w:cs="Times New Roman"/>
          <w:snapToGrid w:val="0"/>
          <w:kern w:val="0"/>
          <w:sz w:val="32"/>
          <w:szCs w:val="32"/>
        </w:rPr>
        <w:t xml:space="preserve"> shall go through the formalities </w:t>
      </w:r>
      <w:r>
        <w:rPr>
          <w:rFonts w:hint="eastAsia" w:eastAsia="彩虹粗仿宋" w:cs="Times New Roman"/>
          <w:snapToGrid w:val="0"/>
          <w:kern w:val="0"/>
          <w:sz w:val="32"/>
          <w:szCs w:val="32"/>
          <w:lang w:val="en-US" w:eastAsia="zh-CN"/>
        </w:rPr>
        <w:t xml:space="preserve">of </w:t>
      </w:r>
      <w:r>
        <w:rPr>
          <w:rFonts w:hint="default" w:ascii="Times New Roman" w:hAnsi="Times New Roman" w:eastAsia="彩虹粗仿宋" w:cs="Times New Roman"/>
          <w:snapToGrid w:val="0"/>
          <w:kern w:val="0"/>
          <w:sz w:val="32"/>
          <w:szCs w:val="32"/>
        </w:rPr>
        <w:t>information change through the channels of the Bank in a timely manner</w:t>
      </w:r>
      <w:r>
        <w:rPr>
          <w:rFonts w:hint="eastAsia" w:eastAsia="彩虹粗仿宋" w:cs="Times New Roman"/>
          <w:snapToGrid w:val="0"/>
          <w:kern w:val="0"/>
          <w:sz w:val="32"/>
          <w:szCs w:val="32"/>
          <w:lang w:val="en-US" w:eastAsia="zh-CN"/>
        </w:rPr>
        <w:t xml:space="preserve"> </w:t>
      </w:r>
      <w:r>
        <w:rPr>
          <w:rFonts w:hint="default" w:ascii="Times New Roman" w:hAnsi="Times New Roman" w:eastAsia="彩虹粗仿宋" w:cs="Times New Roman"/>
          <w:snapToGrid w:val="0"/>
          <w:kern w:val="0"/>
          <w:sz w:val="32"/>
          <w:szCs w:val="32"/>
        </w:rPr>
        <w:t xml:space="preserve">if the address, telephone number, address and other information provided by the </w:t>
      </w:r>
      <w:r>
        <w:rPr>
          <w:rFonts w:hint="eastAsia" w:eastAsia="彩虹粗仿宋" w:cs="Times New Roman"/>
          <w:snapToGrid w:val="0"/>
          <w:kern w:val="0"/>
          <w:sz w:val="32"/>
          <w:szCs w:val="32"/>
          <w:lang w:eastAsia="zh-CN"/>
        </w:rPr>
        <w:t>Cardholder</w:t>
      </w:r>
      <w:r>
        <w:rPr>
          <w:rFonts w:hint="default" w:ascii="Times New Roman" w:hAnsi="Times New Roman" w:eastAsia="彩虹粗仿宋" w:cs="Times New Roman"/>
          <w:snapToGrid w:val="0"/>
          <w:kern w:val="0"/>
          <w:sz w:val="32"/>
          <w:szCs w:val="32"/>
        </w:rPr>
        <w:t xml:space="preserve"> at the time of application change. If the above-mentioned change formalities are not completed in a timely manner, the </w:t>
      </w:r>
      <w:r>
        <w:rPr>
          <w:rFonts w:hint="eastAsia" w:eastAsia="彩虹粗仿宋" w:cs="Times New Roman"/>
          <w:snapToGrid w:val="0"/>
          <w:kern w:val="0"/>
          <w:sz w:val="32"/>
          <w:szCs w:val="32"/>
          <w:lang w:eastAsia="zh-CN"/>
        </w:rPr>
        <w:t>Issuing Bank</w:t>
      </w:r>
      <w:r>
        <w:rPr>
          <w:rFonts w:hint="default" w:ascii="Times New Roman" w:hAnsi="Times New Roman" w:eastAsia="彩虹粗仿宋" w:cs="Times New Roman"/>
          <w:snapToGrid w:val="0"/>
          <w:kern w:val="0"/>
          <w:sz w:val="32"/>
          <w:szCs w:val="32"/>
        </w:rPr>
        <w:t xml:space="preserve"> has the right to suspend or terminate the use of </w:t>
      </w:r>
      <w:r>
        <w:rPr>
          <w:rFonts w:hint="eastAsia" w:eastAsia="彩虹粗仿宋" w:cs="Times New Roman"/>
          <w:snapToGrid w:val="0"/>
          <w:kern w:val="0"/>
          <w:sz w:val="32"/>
          <w:szCs w:val="32"/>
          <w:lang w:eastAsia="zh-CN"/>
        </w:rPr>
        <w:t>Travel Card</w:t>
      </w:r>
      <w:r>
        <w:rPr>
          <w:rFonts w:hint="default" w:ascii="Times New Roman" w:hAnsi="Times New Roman" w:eastAsia="彩虹粗仿宋" w:cs="Times New Roman"/>
          <w:snapToGrid w:val="0"/>
          <w:kern w:val="0"/>
          <w:sz w:val="32"/>
          <w:szCs w:val="32"/>
        </w:rPr>
        <w:t xml:space="preserve"> and related services</w:t>
      </w:r>
      <w:r>
        <w:rPr>
          <w:rFonts w:hint="eastAsia" w:eastAsia="彩虹粗仿宋" w:cs="Times New Roman"/>
          <w:snapToGrid w:val="0"/>
          <w:kern w:val="0"/>
          <w:sz w:val="32"/>
          <w:szCs w:val="32"/>
          <w:lang w:val="en-US" w:eastAsia="zh-CN"/>
        </w:rPr>
        <w:t>, and</w:t>
      </w:r>
      <w:r>
        <w:rPr>
          <w:rFonts w:hint="default" w:ascii="Times New Roman" w:hAnsi="Times New Roman" w:eastAsia="彩虹粗仿宋" w:cs="Times New Roman"/>
          <w:snapToGrid w:val="0"/>
          <w:kern w:val="0"/>
          <w:sz w:val="32"/>
          <w:szCs w:val="32"/>
        </w:rPr>
        <w:t xml:space="preserve"> </w:t>
      </w:r>
      <w:r>
        <w:rPr>
          <w:rFonts w:hint="eastAsia" w:eastAsia="彩虹粗仿宋" w:cs="Times New Roman"/>
          <w:snapToGrid w:val="0"/>
          <w:kern w:val="0"/>
          <w:sz w:val="32"/>
          <w:szCs w:val="32"/>
          <w:lang w:val="en-US" w:eastAsia="zh-CN"/>
        </w:rPr>
        <w:t>t</w:t>
      </w:r>
      <w:r>
        <w:rPr>
          <w:rFonts w:hint="default" w:ascii="Times New Roman" w:hAnsi="Times New Roman" w:eastAsia="彩虹粗仿宋" w:cs="Times New Roman"/>
          <w:snapToGrid w:val="0"/>
          <w:kern w:val="0"/>
          <w:sz w:val="32"/>
          <w:szCs w:val="32"/>
        </w:rPr>
        <w:t xml:space="preserve">he </w:t>
      </w:r>
      <w:r>
        <w:rPr>
          <w:rFonts w:hint="eastAsia" w:eastAsia="彩虹粗仿宋" w:cs="Times New Roman"/>
          <w:snapToGrid w:val="0"/>
          <w:kern w:val="0"/>
          <w:sz w:val="32"/>
          <w:szCs w:val="32"/>
          <w:lang w:eastAsia="zh-CN"/>
        </w:rPr>
        <w:t>Cardholder</w:t>
      </w:r>
      <w:r>
        <w:rPr>
          <w:rFonts w:hint="default" w:ascii="Times New Roman" w:hAnsi="Times New Roman" w:eastAsia="彩虹粗仿宋" w:cs="Times New Roman"/>
          <w:snapToGrid w:val="0"/>
          <w:kern w:val="0"/>
          <w:sz w:val="32"/>
          <w:szCs w:val="32"/>
        </w:rPr>
        <w:t xml:space="preserve"> shall bear all the consequences and legal liabilities such as economic losses arising therefrom.</w:t>
      </w:r>
    </w:p>
    <w:p>
      <w:pPr>
        <w:numPr>
          <w:ilvl w:val="0"/>
          <w:numId w:val="0"/>
        </w:numPr>
        <w:adjustRightInd w:val="0"/>
        <w:snapToGrid w:val="0"/>
        <w:spacing w:line="560" w:lineRule="atLeast"/>
        <w:ind w:left="0" w:leftChars="0" w:firstLine="640" w:firstLineChars="200"/>
        <w:rPr>
          <w:rFonts w:hint="default" w:ascii="Times New Roman" w:hAnsi="Times New Roman" w:eastAsia="彩虹粗仿宋" w:cs="Times New Roman"/>
          <w:snapToGrid w:val="0"/>
          <w:kern w:val="0"/>
          <w:sz w:val="32"/>
          <w:szCs w:val="32"/>
        </w:rPr>
      </w:pPr>
      <w:r>
        <w:rPr>
          <w:rFonts w:hint="eastAsia" w:eastAsia="彩虹粗仿宋" w:cs="Times New Roman"/>
          <w:snapToGrid w:val="0"/>
          <w:kern w:val="0"/>
          <w:sz w:val="32"/>
          <w:szCs w:val="32"/>
          <w:lang w:val="en-US" w:eastAsia="zh-CN"/>
        </w:rPr>
        <w:t xml:space="preserve">Article 6. </w:t>
      </w:r>
      <w:r>
        <w:rPr>
          <w:rFonts w:hint="default" w:ascii="Times New Roman" w:hAnsi="Times New Roman" w:eastAsia="彩虹粗仿宋" w:cs="Times New Roman"/>
          <w:snapToGrid w:val="0"/>
          <w:kern w:val="0"/>
          <w:sz w:val="32"/>
          <w:szCs w:val="32"/>
        </w:rPr>
        <w:t xml:space="preserve">The currency of </w:t>
      </w:r>
      <w:r>
        <w:rPr>
          <w:rFonts w:hint="eastAsia" w:eastAsia="彩虹粗仿宋" w:cs="Times New Roman"/>
          <w:snapToGrid w:val="0"/>
          <w:kern w:val="0"/>
          <w:sz w:val="32"/>
          <w:szCs w:val="32"/>
          <w:lang w:eastAsia="zh-CN"/>
        </w:rPr>
        <w:t>Travel Card</w:t>
      </w:r>
      <w:r>
        <w:rPr>
          <w:rFonts w:hint="default" w:ascii="Times New Roman" w:hAnsi="Times New Roman" w:eastAsia="彩虹粗仿宋" w:cs="Times New Roman"/>
          <w:snapToGrid w:val="0"/>
          <w:kern w:val="0"/>
          <w:sz w:val="32"/>
          <w:szCs w:val="32"/>
        </w:rPr>
        <w:t xml:space="preserve"> is RMB, and the issuing organization is UnionPay. </w:t>
      </w:r>
      <w:r>
        <w:rPr>
          <w:rFonts w:hint="eastAsia" w:eastAsia="彩虹粗仿宋" w:cs="Times New Roman"/>
          <w:snapToGrid w:val="0"/>
          <w:kern w:val="0"/>
          <w:sz w:val="32"/>
          <w:szCs w:val="32"/>
          <w:lang w:eastAsia="zh-CN"/>
        </w:rPr>
        <w:t>Travel Card</w:t>
      </w:r>
      <w:r>
        <w:rPr>
          <w:rFonts w:hint="default" w:ascii="Times New Roman" w:hAnsi="Times New Roman" w:eastAsia="彩虹粗仿宋" w:cs="Times New Roman"/>
          <w:snapToGrid w:val="0"/>
          <w:kern w:val="0"/>
          <w:sz w:val="32"/>
          <w:szCs w:val="32"/>
        </w:rPr>
        <w:t xml:space="preserve"> is in the form of an electronic card without a physical card medium, and the </w:t>
      </w:r>
      <w:r>
        <w:rPr>
          <w:rFonts w:hint="eastAsia" w:eastAsia="彩虹粗仿宋" w:cs="Times New Roman"/>
          <w:snapToGrid w:val="0"/>
          <w:kern w:val="0"/>
          <w:sz w:val="32"/>
          <w:szCs w:val="32"/>
          <w:lang w:eastAsia="zh-CN"/>
        </w:rPr>
        <w:t>Cardholder</w:t>
      </w:r>
      <w:r>
        <w:rPr>
          <w:rFonts w:hint="default" w:ascii="Times New Roman" w:hAnsi="Times New Roman" w:eastAsia="彩虹粗仿宋" w:cs="Times New Roman"/>
          <w:snapToGrid w:val="0"/>
          <w:kern w:val="0"/>
          <w:sz w:val="32"/>
          <w:szCs w:val="32"/>
        </w:rPr>
        <w:t xml:space="preserve"> can use the relevant functions of </w:t>
      </w:r>
      <w:r>
        <w:rPr>
          <w:rFonts w:hint="eastAsia" w:eastAsia="彩虹粗仿宋" w:cs="Times New Roman"/>
          <w:snapToGrid w:val="0"/>
          <w:kern w:val="0"/>
          <w:sz w:val="32"/>
          <w:szCs w:val="32"/>
          <w:lang w:eastAsia="zh-CN"/>
        </w:rPr>
        <w:t>Travel Card</w:t>
      </w:r>
      <w:r>
        <w:rPr>
          <w:rFonts w:hint="default" w:ascii="Times New Roman" w:hAnsi="Times New Roman" w:eastAsia="彩虹粗仿宋" w:cs="Times New Roman"/>
          <w:snapToGrid w:val="0"/>
          <w:kern w:val="0"/>
          <w:sz w:val="32"/>
          <w:szCs w:val="32"/>
        </w:rPr>
        <w:t xml:space="preserve"> through electronic channels.</w:t>
      </w:r>
    </w:p>
    <w:p>
      <w:pPr>
        <w:numPr>
          <w:ilvl w:val="0"/>
          <w:numId w:val="0"/>
        </w:numPr>
        <w:adjustRightInd w:val="0"/>
        <w:snapToGrid w:val="0"/>
        <w:spacing w:line="560" w:lineRule="atLeast"/>
        <w:ind w:left="0" w:leftChars="0" w:firstLine="640" w:firstLineChars="200"/>
        <w:rPr>
          <w:rFonts w:hint="default" w:ascii="Times New Roman" w:hAnsi="Times New Roman" w:eastAsia="彩虹粗仿宋" w:cs="Times New Roman"/>
          <w:snapToGrid w:val="0"/>
          <w:kern w:val="0"/>
          <w:sz w:val="32"/>
          <w:szCs w:val="32"/>
        </w:rPr>
      </w:pPr>
      <w:r>
        <w:rPr>
          <w:rFonts w:hint="eastAsia" w:eastAsia="彩虹粗仿宋" w:cs="Times New Roman"/>
          <w:snapToGrid w:val="0"/>
          <w:kern w:val="0"/>
          <w:sz w:val="32"/>
          <w:szCs w:val="32"/>
          <w:lang w:val="en-US" w:eastAsia="zh-CN"/>
        </w:rPr>
        <w:t xml:space="preserve">Article 7. </w:t>
      </w:r>
      <w:r>
        <w:rPr>
          <w:rFonts w:hint="default" w:ascii="Times New Roman" w:hAnsi="Times New Roman" w:eastAsia="彩虹粗仿宋" w:cs="Times New Roman"/>
          <w:snapToGrid w:val="0"/>
          <w:kern w:val="0"/>
          <w:sz w:val="32"/>
          <w:szCs w:val="32"/>
        </w:rPr>
        <w:t xml:space="preserve">The validity period of </w:t>
      </w:r>
      <w:r>
        <w:rPr>
          <w:rFonts w:hint="eastAsia" w:eastAsia="彩虹粗仿宋" w:cs="Times New Roman"/>
          <w:snapToGrid w:val="0"/>
          <w:kern w:val="0"/>
          <w:sz w:val="32"/>
          <w:szCs w:val="32"/>
          <w:lang w:eastAsia="zh-CN"/>
        </w:rPr>
        <w:t>Travel Card</w:t>
      </w:r>
      <w:r>
        <w:rPr>
          <w:rFonts w:hint="default" w:ascii="Times New Roman" w:hAnsi="Times New Roman" w:eastAsia="彩虹粗仿宋" w:cs="Times New Roman"/>
          <w:snapToGrid w:val="0"/>
          <w:kern w:val="0"/>
          <w:sz w:val="32"/>
          <w:szCs w:val="32"/>
        </w:rPr>
        <w:t xml:space="preserve"> shall be set, and the unsettled creditor's rights and debts under the account contained in the card shall still be valid after the expiration of the card. During the validity period of </w:t>
      </w:r>
      <w:r>
        <w:rPr>
          <w:rFonts w:hint="eastAsia" w:eastAsia="彩虹粗仿宋" w:cs="Times New Roman"/>
          <w:snapToGrid w:val="0"/>
          <w:kern w:val="0"/>
          <w:sz w:val="32"/>
          <w:szCs w:val="32"/>
          <w:lang w:eastAsia="zh-CN"/>
        </w:rPr>
        <w:t>Travel Card</w:t>
      </w:r>
      <w:r>
        <w:rPr>
          <w:rFonts w:hint="default" w:ascii="Times New Roman" w:hAnsi="Times New Roman" w:eastAsia="彩虹粗仿宋" w:cs="Times New Roman"/>
          <w:snapToGrid w:val="0"/>
          <w:kern w:val="0"/>
          <w:sz w:val="32"/>
          <w:szCs w:val="32"/>
        </w:rPr>
        <w:t xml:space="preserve">, the </w:t>
      </w:r>
      <w:r>
        <w:rPr>
          <w:rFonts w:hint="eastAsia" w:eastAsia="彩虹粗仿宋" w:cs="Times New Roman"/>
          <w:snapToGrid w:val="0"/>
          <w:kern w:val="0"/>
          <w:sz w:val="32"/>
          <w:szCs w:val="32"/>
          <w:lang w:eastAsia="zh-CN"/>
        </w:rPr>
        <w:t>Cardholder</w:t>
      </w:r>
      <w:r>
        <w:rPr>
          <w:rFonts w:hint="default" w:ascii="Times New Roman" w:hAnsi="Times New Roman" w:eastAsia="彩虹粗仿宋" w:cs="Times New Roman"/>
          <w:snapToGrid w:val="0"/>
          <w:kern w:val="0"/>
          <w:sz w:val="32"/>
          <w:szCs w:val="32"/>
        </w:rPr>
        <w:t xml:space="preserve"> can recharge, consume (including pre-authorization), inquire, re</w:t>
      </w:r>
      <w:r>
        <w:rPr>
          <w:rFonts w:hint="eastAsia" w:eastAsia="彩虹粗仿宋" w:cs="Times New Roman"/>
          <w:snapToGrid w:val="0"/>
          <w:kern w:val="0"/>
          <w:sz w:val="32"/>
          <w:szCs w:val="32"/>
          <w:lang w:val="en-US" w:eastAsia="zh-CN"/>
        </w:rPr>
        <w:t>turn</w:t>
      </w:r>
      <w:r>
        <w:rPr>
          <w:rFonts w:hint="default" w:ascii="Times New Roman" w:hAnsi="Times New Roman" w:eastAsia="彩虹粗仿宋" w:cs="Times New Roman"/>
          <w:snapToGrid w:val="0"/>
          <w:kern w:val="0"/>
          <w:sz w:val="32"/>
          <w:szCs w:val="32"/>
        </w:rPr>
        <w:t xml:space="preserve"> and cancel the card. After invalidation, the </w:t>
      </w:r>
      <w:r>
        <w:rPr>
          <w:rFonts w:hint="eastAsia" w:eastAsia="彩虹粗仿宋" w:cs="Times New Roman"/>
          <w:snapToGrid w:val="0"/>
          <w:kern w:val="0"/>
          <w:sz w:val="32"/>
          <w:szCs w:val="32"/>
          <w:lang w:eastAsia="zh-CN"/>
        </w:rPr>
        <w:t>Cardholder</w:t>
      </w:r>
      <w:r>
        <w:rPr>
          <w:rFonts w:hint="default" w:ascii="Times New Roman" w:hAnsi="Times New Roman" w:eastAsia="彩虹粗仿宋" w:cs="Times New Roman"/>
          <w:snapToGrid w:val="0"/>
          <w:kern w:val="0"/>
          <w:sz w:val="32"/>
          <w:szCs w:val="32"/>
        </w:rPr>
        <w:t xml:space="preserve"> can only inquire, return or cancel the card.</w:t>
      </w:r>
    </w:p>
    <w:p>
      <w:pPr>
        <w:numPr>
          <w:ilvl w:val="0"/>
          <w:numId w:val="0"/>
        </w:numPr>
        <w:adjustRightInd w:val="0"/>
        <w:snapToGrid w:val="0"/>
        <w:spacing w:line="560" w:lineRule="atLeast"/>
        <w:ind w:left="0" w:leftChars="0" w:firstLine="640" w:firstLineChars="200"/>
        <w:rPr>
          <w:rFonts w:hint="default" w:ascii="Times New Roman" w:hAnsi="Times New Roman" w:eastAsia="彩虹粗仿宋" w:cs="Times New Roman"/>
          <w:b/>
          <w:snapToGrid w:val="0"/>
          <w:kern w:val="0"/>
          <w:sz w:val="32"/>
          <w:szCs w:val="32"/>
        </w:rPr>
      </w:pPr>
      <w:r>
        <w:rPr>
          <w:rFonts w:hint="eastAsia" w:eastAsia="彩虹粗仿宋" w:cs="Times New Roman"/>
          <w:snapToGrid w:val="0"/>
          <w:kern w:val="0"/>
          <w:sz w:val="32"/>
          <w:szCs w:val="32"/>
          <w:lang w:val="en-US" w:eastAsia="zh-CN"/>
        </w:rPr>
        <w:t>Article 8. T</w:t>
      </w:r>
      <w:r>
        <w:rPr>
          <w:rFonts w:hint="default" w:ascii="Times New Roman" w:hAnsi="Times New Roman" w:eastAsia="彩虹粗仿宋" w:cs="Times New Roman"/>
          <w:snapToGrid w:val="0"/>
          <w:kern w:val="0"/>
          <w:sz w:val="32"/>
          <w:szCs w:val="32"/>
        </w:rPr>
        <w:t>he transaction password</w:t>
      </w:r>
      <w:r>
        <w:rPr>
          <w:rFonts w:hint="eastAsia" w:eastAsia="彩虹粗仿宋" w:cs="Times New Roman"/>
          <w:snapToGrid w:val="0"/>
          <w:kern w:val="0"/>
          <w:sz w:val="32"/>
          <w:szCs w:val="32"/>
          <w:lang w:val="en-US" w:eastAsia="zh-CN"/>
        </w:rPr>
        <w:t xml:space="preserve"> is not be set for Travel Card</w:t>
      </w:r>
      <w:r>
        <w:rPr>
          <w:rFonts w:hint="default" w:ascii="Times New Roman" w:hAnsi="Times New Roman" w:eastAsia="彩虹粗仿宋" w:cs="Times New Roman"/>
          <w:snapToGrid w:val="0"/>
          <w:kern w:val="0"/>
          <w:sz w:val="32"/>
          <w:szCs w:val="32"/>
        </w:rPr>
        <w:t xml:space="preserve">. The </w:t>
      </w:r>
      <w:r>
        <w:rPr>
          <w:rFonts w:hint="eastAsia" w:eastAsia="彩虹粗仿宋" w:cs="Times New Roman"/>
          <w:snapToGrid w:val="0"/>
          <w:kern w:val="0"/>
          <w:sz w:val="32"/>
          <w:szCs w:val="32"/>
          <w:lang w:eastAsia="zh-CN"/>
        </w:rPr>
        <w:t>Cardholder</w:t>
      </w:r>
      <w:r>
        <w:rPr>
          <w:rFonts w:hint="default" w:ascii="Times New Roman" w:hAnsi="Times New Roman" w:eastAsia="彩虹粗仿宋" w:cs="Times New Roman"/>
          <w:snapToGrid w:val="0"/>
          <w:kern w:val="0"/>
          <w:sz w:val="32"/>
          <w:szCs w:val="32"/>
        </w:rPr>
        <w:t xml:space="preserve"> shall properly keep and correctly use the personal transaction verification information such as the dynamic verification code, and shall not inform or disclose the personal transaction verification information to others. Losses caused by improper storage or use shall be borne by the </w:t>
      </w:r>
      <w:r>
        <w:rPr>
          <w:rFonts w:hint="eastAsia" w:eastAsia="彩虹粗仿宋" w:cs="Times New Roman"/>
          <w:snapToGrid w:val="0"/>
          <w:kern w:val="0"/>
          <w:sz w:val="32"/>
          <w:szCs w:val="32"/>
          <w:lang w:eastAsia="zh-CN"/>
        </w:rPr>
        <w:t>Cardholder</w:t>
      </w:r>
      <w:r>
        <w:rPr>
          <w:rFonts w:hint="default" w:ascii="Times New Roman" w:hAnsi="Times New Roman" w:eastAsia="彩虹粗仿宋" w:cs="Times New Roman"/>
          <w:snapToGrid w:val="0"/>
          <w:kern w:val="0"/>
          <w:sz w:val="32"/>
          <w:szCs w:val="32"/>
        </w:rPr>
        <w:t xml:space="preserve"> himself</w:t>
      </w:r>
      <w:r>
        <w:rPr>
          <w:rFonts w:hint="eastAsia" w:eastAsia="彩虹粗仿宋" w:cs="Times New Roman"/>
          <w:snapToGrid w:val="0"/>
          <w:kern w:val="0"/>
          <w:sz w:val="32"/>
          <w:szCs w:val="32"/>
          <w:lang w:val="en-US" w:eastAsia="zh-CN"/>
        </w:rPr>
        <w:t>/herself</w:t>
      </w:r>
      <w:r>
        <w:rPr>
          <w:rFonts w:hint="default" w:ascii="Times New Roman" w:hAnsi="Times New Roman" w:eastAsia="彩虹粗仿宋" w:cs="Times New Roman"/>
          <w:snapToGrid w:val="0"/>
          <w:kern w:val="0"/>
          <w:sz w:val="32"/>
          <w:szCs w:val="32"/>
        </w:rPr>
        <w:t>.</w:t>
      </w:r>
    </w:p>
    <w:p>
      <w:pPr>
        <w:numPr>
          <w:ilvl w:val="0"/>
          <w:numId w:val="0"/>
        </w:numPr>
        <w:adjustRightInd w:val="0"/>
        <w:snapToGrid w:val="0"/>
        <w:spacing w:line="560" w:lineRule="atLeast"/>
        <w:ind w:left="0" w:leftChars="0" w:firstLine="640" w:firstLineChars="200"/>
        <w:rPr>
          <w:rFonts w:hint="default" w:ascii="Times New Roman" w:hAnsi="Times New Roman" w:eastAsia="彩虹粗仿宋" w:cs="Times New Roman"/>
          <w:snapToGrid w:val="0"/>
          <w:kern w:val="0"/>
          <w:sz w:val="32"/>
          <w:szCs w:val="32"/>
        </w:rPr>
      </w:pPr>
      <w:r>
        <w:rPr>
          <w:rFonts w:hint="eastAsia" w:eastAsia="彩虹粗仿宋" w:cs="Times New Roman"/>
          <w:snapToGrid w:val="0"/>
          <w:kern w:val="0"/>
          <w:sz w:val="32"/>
          <w:szCs w:val="32"/>
          <w:lang w:val="en-US" w:eastAsia="zh-CN"/>
        </w:rPr>
        <w:t xml:space="preserve">Article 9. </w:t>
      </w:r>
      <w:r>
        <w:rPr>
          <w:rFonts w:hint="default" w:ascii="Times New Roman" w:hAnsi="Times New Roman" w:eastAsia="彩虹粗仿宋" w:cs="Times New Roman"/>
          <w:snapToGrid w:val="0"/>
          <w:kern w:val="0"/>
          <w:sz w:val="32"/>
          <w:szCs w:val="32"/>
        </w:rPr>
        <w:t xml:space="preserve">The balance of </w:t>
      </w:r>
      <w:r>
        <w:rPr>
          <w:rFonts w:hint="eastAsia" w:eastAsia="彩虹粗仿宋" w:cs="Times New Roman"/>
          <w:snapToGrid w:val="0"/>
          <w:kern w:val="0"/>
          <w:sz w:val="32"/>
          <w:szCs w:val="32"/>
          <w:lang w:eastAsia="zh-CN"/>
        </w:rPr>
        <w:t>Travel Card</w:t>
      </w:r>
      <w:r>
        <w:rPr>
          <w:rFonts w:hint="default" w:ascii="Times New Roman" w:hAnsi="Times New Roman" w:eastAsia="彩虹粗仿宋" w:cs="Times New Roman"/>
          <w:snapToGrid w:val="0"/>
          <w:kern w:val="0"/>
          <w:sz w:val="32"/>
          <w:szCs w:val="32"/>
        </w:rPr>
        <w:t xml:space="preserve"> at any time point shall not exceed </w:t>
      </w:r>
      <w:r>
        <w:rPr>
          <w:rFonts w:hint="eastAsia" w:eastAsia="彩虹粗仿宋" w:cs="Times New Roman"/>
          <w:snapToGrid w:val="0"/>
          <w:kern w:val="0"/>
          <w:sz w:val="32"/>
          <w:szCs w:val="32"/>
          <w:lang w:val="en-US" w:eastAsia="zh-CN"/>
        </w:rPr>
        <w:t xml:space="preserve">RMB </w:t>
      </w:r>
      <w:r>
        <w:rPr>
          <w:rFonts w:hint="default" w:ascii="Times New Roman" w:hAnsi="Times New Roman" w:eastAsia="彩虹粗仿宋" w:cs="Times New Roman"/>
          <w:snapToGrid w:val="0"/>
          <w:kern w:val="0"/>
          <w:sz w:val="32"/>
          <w:szCs w:val="32"/>
        </w:rPr>
        <w:t>10</w:t>
      </w:r>
      <w:r>
        <w:rPr>
          <w:rFonts w:hint="eastAsia" w:eastAsia="彩虹粗仿宋" w:cs="Times New Roman"/>
          <w:snapToGrid w:val="0"/>
          <w:kern w:val="0"/>
          <w:sz w:val="32"/>
          <w:szCs w:val="32"/>
          <w:lang w:val="en-US" w:eastAsia="zh-CN"/>
        </w:rPr>
        <w:t>,</w:t>
      </w:r>
      <w:r>
        <w:rPr>
          <w:rFonts w:hint="default" w:ascii="Times New Roman" w:hAnsi="Times New Roman" w:eastAsia="彩虹粗仿宋" w:cs="Times New Roman"/>
          <w:snapToGrid w:val="0"/>
          <w:kern w:val="0"/>
          <w:sz w:val="32"/>
          <w:szCs w:val="32"/>
        </w:rPr>
        <w:t>000 (inclu</w:t>
      </w:r>
      <w:r>
        <w:rPr>
          <w:rFonts w:hint="eastAsia" w:eastAsia="彩虹粗仿宋" w:cs="Times New Roman"/>
          <w:snapToGrid w:val="0"/>
          <w:kern w:val="0"/>
          <w:sz w:val="32"/>
          <w:szCs w:val="32"/>
          <w:lang w:val="en-US" w:eastAsia="zh-CN"/>
        </w:rPr>
        <w:t>ded</w:t>
      </w:r>
      <w:r>
        <w:rPr>
          <w:rFonts w:hint="default" w:ascii="Times New Roman" w:hAnsi="Times New Roman" w:eastAsia="彩虹粗仿宋" w:cs="Times New Roman"/>
          <w:snapToGrid w:val="0"/>
          <w:kern w:val="0"/>
          <w:sz w:val="32"/>
          <w:szCs w:val="32"/>
        </w:rPr>
        <w:t>), and the cumulative recharge amount within the validity period of the card shall not exceed</w:t>
      </w:r>
      <w:r>
        <w:rPr>
          <w:rFonts w:hint="eastAsia" w:eastAsia="彩虹粗仿宋" w:cs="Times New Roman"/>
          <w:snapToGrid w:val="0"/>
          <w:kern w:val="0"/>
          <w:sz w:val="32"/>
          <w:szCs w:val="32"/>
          <w:lang w:val="en-US" w:eastAsia="zh-CN"/>
        </w:rPr>
        <w:t xml:space="preserve"> RMB</w:t>
      </w:r>
      <w:r>
        <w:rPr>
          <w:rFonts w:hint="default" w:ascii="Times New Roman" w:hAnsi="Times New Roman" w:eastAsia="彩虹粗仿宋" w:cs="Times New Roman"/>
          <w:snapToGrid w:val="0"/>
          <w:kern w:val="0"/>
          <w:sz w:val="32"/>
          <w:szCs w:val="32"/>
        </w:rPr>
        <w:t xml:space="preserve"> 50</w:t>
      </w:r>
      <w:r>
        <w:rPr>
          <w:rFonts w:hint="eastAsia" w:eastAsia="彩虹粗仿宋" w:cs="Times New Roman"/>
          <w:snapToGrid w:val="0"/>
          <w:kern w:val="0"/>
          <w:sz w:val="32"/>
          <w:szCs w:val="32"/>
          <w:lang w:val="en-US" w:eastAsia="zh-CN"/>
        </w:rPr>
        <w:t>,</w:t>
      </w:r>
      <w:r>
        <w:rPr>
          <w:rFonts w:hint="default" w:ascii="Times New Roman" w:hAnsi="Times New Roman" w:eastAsia="彩虹粗仿宋" w:cs="Times New Roman"/>
          <w:snapToGrid w:val="0"/>
          <w:kern w:val="0"/>
          <w:sz w:val="32"/>
          <w:szCs w:val="32"/>
        </w:rPr>
        <w:t>000 (inclu</w:t>
      </w:r>
      <w:r>
        <w:rPr>
          <w:rFonts w:hint="eastAsia" w:eastAsia="彩虹粗仿宋" w:cs="Times New Roman"/>
          <w:snapToGrid w:val="0"/>
          <w:kern w:val="0"/>
          <w:sz w:val="32"/>
          <w:szCs w:val="32"/>
          <w:lang w:val="en-US" w:eastAsia="zh-CN"/>
        </w:rPr>
        <w:t>ded</w:t>
      </w:r>
      <w:r>
        <w:rPr>
          <w:rFonts w:hint="default" w:ascii="Times New Roman" w:hAnsi="Times New Roman" w:eastAsia="彩虹粗仿宋" w:cs="Times New Roman"/>
          <w:snapToGrid w:val="0"/>
          <w:kern w:val="0"/>
          <w:sz w:val="32"/>
          <w:szCs w:val="32"/>
        </w:rPr>
        <w:t xml:space="preserve">). The same </w:t>
      </w:r>
      <w:r>
        <w:rPr>
          <w:rFonts w:hint="eastAsia" w:eastAsia="彩虹粗仿宋" w:cs="Times New Roman"/>
          <w:snapToGrid w:val="0"/>
          <w:kern w:val="0"/>
          <w:sz w:val="32"/>
          <w:szCs w:val="32"/>
          <w:lang w:eastAsia="zh-CN"/>
        </w:rPr>
        <w:t>Cardholder</w:t>
      </w:r>
      <w:r>
        <w:rPr>
          <w:rFonts w:hint="default" w:ascii="Times New Roman" w:hAnsi="Times New Roman" w:eastAsia="彩虹粗仿宋" w:cs="Times New Roman"/>
          <w:snapToGrid w:val="0"/>
          <w:kern w:val="0"/>
          <w:sz w:val="32"/>
          <w:szCs w:val="32"/>
        </w:rPr>
        <w:t xml:space="preserve"> is limited to hold one </w:t>
      </w:r>
      <w:r>
        <w:rPr>
          <w:rFonts w:hint="eastAsia" w:eastAsia="彩虹粗仿宋" w:cs="Times New Roman"/>
          <w:snapToGrid w:val="0"/>
          <w:kern w:val="0"/>
          <w:sz w:val="32"/>
          <w:szCs w:val="32"/>
          <w:lang w:eastAsia="zh-CN"/>
        </w:rPr>
        <w:t>Travel Card</w:t>
      </w:r>
      <w:r>
        <w:rPr>
          <w:rFonts w:hint="default" w:ascii="Times New Roman" w:hAnsi="Times New Roman" w:eastAsia="彩虹粗仿宋" w:cs="Times New Roman"/>
          <w:snapToGrid w:val="0"/>
          <w:kern w:val="0"/>
          <w:sz w:val="32"/>
          <w:szCs w:val="32"/>
        </w:rPr>
        <w:t xml:space="preserve"> at the same time, and the card can be opened again after cancellation, and the relevant amount shall be recalculated.</w:t>
      </w:r>
    </w:p>
    <w:p>
      <w:pPr>
        <w:numPr>
          <w:ilvl w:val="0"/>
          <w:numId w:val="0"/>
        </w:numPr>
        <w:adjustRightInd w:val="0"/>
        <w:snapToGrid w:val="0"/>
        <w:spacing w:line="560" w:lineRule="atLeast"/>
        <w:ind w:left="0" w:leftChars="0" w:firstLine="640" w:firstLineChars="200"/>
        <w:rPr>
          <w:rFonts w:hint="default" w:ascii="Times New Roman" w:hAnsi="Times New Roman" w:eastAsia="彩虹粗仿宋" w:cs="Times New Roman"/>
          <w:snapToGrid w:val="0"/>
          <w:kern w:val="0"/>
          <w:sz w:val="32"/>
          <w:szCs w:val="32"/>
        </w:rPr>
      </w:pPr>
      <w:r>
        <w:rPr>
          <w:rFonts w:hint="eastAsia" w:eastAsia="彩虹粗仿宋" w:cs="Times New Roman"/>
          <w:snapToGrid w:val="0"/>
          <w:kern w:val="0"/>
          <w:sz w:val="32"/>
          <w:szCs w:val="32"/>
          <w:lang w:val="en-US" w:eastAsia="zh-CN"/>
        </w:rPr>
        <w:t xml:space="preserve">Article 10. </w:t>
      </w:r>
      <w:r>
        <w:rPr>
          <w:rFonts w:hint="default" w:ascii="Times New Roman" w:hAnsi="Times New Roman" w:eastAsia="彩虹粗仿宋" w:cs="Times New Roman"/>
          <w:snapToGrid w:val="0"/>
          <w:kern w:val="0"/>
          <w:sz w:val="32"/>
          <w:szCs w:val="32"/>
        </w:rPr>
        <w:t xml:space="preserve">No interest shall be calculated on the funds in </w:t>
      </w:r>
      <w:r>
        <w:rPr>
          <w:rFonts w:hint="eastAsia" w:eastAsia="彩虹粗仿宋" w:cs="Times New Roman"/>
          <w:snapToGrid w:val="0"/>
          <w:kern w:val="0"/>
          <w:sz w:val="32"/>
          <w:szCs w:val="32"/>
          <w:lang w:eastAsia="zh-CN"/>
        </w:rPr>
        <w:t>Travel Card</w:t>
      </w:r>
      <w:r>
        <w:rPr>
          <w:rFonts w:hint="default" w:ascii="Times New Roman" w:hAnsi="Times New Roman" w:eastAsia="彩虹粗仿宋" w:cs="Times New Roman"/>
          <w:snapToGrid w:val="0"/>
          <w:kern w:val="0"/>
          <w:sz w:val="32"/>
          <w:szCs w:val="32"/>
        </w:rPr>
        <w:t xml:space="preserve"> account.</w:t>
      </w:r>
    </w:p>
    <w:p>
      <w:pPr>
        <w:numPr>
          <w:ilvl w:val="0"/>
          <w:numId w:val="0"/>
        </w:numPr>
        <w:adjustRightInd w:val="0"/>
        <w:snapToGrid w:val="0"/>
        <w:spacing w:line="560" w:lineRule="atLeast"/>
        <w:ind w:left="0" w:leftChars="0" w:firstLine="640" w:firstLineChars="200"/>
        <w:rPr>
          <w:rFonts w:hint="default" w:ascii="Times New Roman" w:hAnsi="Times New Roman" w:eastAsia="彩虹粗仿宋" w:cs="Times New Roman"/>
          <w:snapToGrid w:val="0"/>
          <w:kern w:val="0"/>
          <w:sz w:val="32"/>
          <w:szCs w:val="32"/>
        </w:rPr>
      </w:pPr>
      <w:r>
        <w:rPr>
          <w:rFonts w:hint="eastAsia" w:eastAsia="彩虹粗仿宋" w:cs="Times New Roman"/>
          <w:snapToGrid w:val="0"/>
          <w:kern w:val="0"/>
          <w:sz w:val="32"/>
          <w:szCs w:val="32"/>
          <w:lang w:val="en-US" w:eastAsia="zh-CN"/>
        </w:rPr>
        <w:t xml:space="preserve">Article 11. </w:t>
      </w:r>
      <w:r>
        <w:rPr>
          <w:rFonts w:hint="eastAsia" w:eastAsia="彩虹粗仿宋" w:cs="Times New Roman"/>
          <w:snapToGrid w:val="0"/>
          <w:kern w:val="0"/>
          <w:sz w:val="32"/>
          <w:szCs w:val="32"/>
          <w:lang w:eastAsia="zh-CN"/>
        </w:rPr>
        <w:t>Travel Card</w:t>
      </w:r>
      <w:r>
        <w:rPr>
          <w:rFonts w:hint="default" w:ascii="Times New Roman" w:hAnsi="Times New Roman" w:eastAsia="彩虹粗仿宋" w:cs="Times New Roman"/>
          <w:snapToGrid w:val="0"/>
          <w:kern w:val="0"/>
          <w:sz w:val="32"/>
          <w:szCs w:val="32"/>
        </w:rPr>
        <w:t xml:space="preserve"> cannot be overdrawn.</w:t>
      </w:r>
    </w:p>
    <w:p>
      <w:pPr>
        <w:numPr>
          <w:ilvl w:val="0"/>
          <w:numId w:val="0"/>
        </w:numPr>
        <w:adjustRightInd w:val="0"/>
        <w:snapToGrid w:val="0"/>
        <w:spacing w:line="560" w:lineRule="atLeast"/>
        <w:ind w:left="0" w:leftChars="0" w:firstLine="640" w:firstLineChars="200"/>
        <w:rPr>
          <w:rFonts w:hint="default" w:ascii="Times New Roman" w:hAnsi="Times New Roman" w:eastAsia="彩虹粗仿宋" w:cs="Times New Roman"/>
          <w:snapToGrid w:val="0"/>
          <w:kern w:val="0"/>
          <w:sz w:val="32"/>
          <w:szCs w:val="32"/>
        </w:rPr>
      </w:pPr>
      <w:r>
        <w:rPr>
          <w:rFonts w:hint="eastAsia" w:eastAsia="彩虹粗仿宋" w:cs="Times New Roman"/>
          <w:snapToGrid w:val="0"/>
          <w:kern w:val="0"/>
          <w:sz w:val="32"/>
          <w:szCs w:val="32"/>
          <w:lang w:val="en-US" w:eastAsia="zh-CN"/>
        </w:rPr>
        <w:t xml:space="preserve">Article 12. </w:t>
      </w:r>
      <w:r>
        <w:rPr>
          <w:rFonts w:hint="default" w:ascii="Times New Roman" w:hAnsi="Times New Roman" w:eastAsia="彩虹粗仿宋" w:cs="Times New Roman"/>
          <w:snapToGrid w:val="0"/>
          <w:kern w:val="0"/>
          <w:sz w:val="32"/>
          <w:szCs w:val="32"/>
        </w:rPr>
        <w:t xml:space="preserve">The </w:t>
      </w:r>
      <w:r>
        <w:rPr>
          <w:rFonts w:hint="eastAsia" w:eastAsia="彩虹粗仿宋" w:cs="Times New Roman"/>
          <w:snapToGrid w:val="0"/>
          <w:kern w:val="0"/>
          <w:sz w:val="32"/>
          <w:szCs w:val="32"/>
          <w:lang w:eastAsia="zh-CN"/>
        </w:rPr>
        <w:t>Cardholder</w:t>
      </w:r>
      <w:r>
        <w:rPr>
          <w:rFonts w:hint="default" w:ascii="Times New Roman" w:hAnsi="Times New Roman" w:eastAsia="彩虹粗仿宋" w:cs="Times New Roman"/>
          <w:snapToGrid w:val="0"/>
          <w:kern w:val="0"/>
          <w:sz w:val="32"/>
          <w:szCs w:val="32"/>
        </w:rPr>
        <w:t xml:space="preserve"> can recharge </w:t>
      </w:r>
      <w:r>
        <w:rPr>
          <w:rFonts w:hint="eastAsia" w:eastAsia="彩虹粗仿宋" w:cs="Times New Roman"/>
          <w:snapToGrid w:val="0"/>
          <w:kern w:val="0"/>
          <w:sz w:val="32"/>
          <w:szCs w:val="32"/>
          <w:lang w:eastAsia="zh-CN"/>
        </w:rPr>
        <w:t>Travel Card</w:t>
      </w:r>
      <w:r>
        <w:rPr>
          <w:rFonts w:hint="eastAsia" w:eastAsia="彩虹粗仿宋" w:cs="Times New Roman"/>
          <w:snapToGrid w:val="0"/>
          <w:kern w:val="0"/>
          <w:sz w:val="32"/>
          <w:szCs w:val="32"/>
          <w:lang w:val="en-US" w:eastAsia="zh-CN"/>
        </w:rPr>
        <w:t xml:space="preserve"> through</w:t>
      </w:r>
      <w:r>
        <w:rPr>
          <w:rFonts w:hint="default" w:ascii="Times New Roman" w:hAnsi="Times New Roman" w:eastAsia="彩虹粗仿宋" w:cs="Times New Roman"/>
          <w:snapToGrid w:val="0"/>
          <w:kern w:val="0"/>
          <w:sz w:val="32"/>
          <w:szCs w:val="32"/>
        </w:rPr>
        <w:t xml:space="preserve"> consumption</w:t>
      </w:r>
      <w:r>
        <w:rPr>
          <w:rFonts w:hint="eastAsia" w:eastAsia="彩虹粗仿宋" w:cs="Times New Roman"/>
          <w:snapToGrid w:val="0"/>
          <w:kern w:val="0"/>
          <w:sz w:val="32"/>
          <w:szCs w:val="32"/>
          <w:lang w:val="en-US" w:eastAsia="zh-CN"/>
        </w:rPr>
        <w:t xml:space="preserve"> </w:t>
      </w:r>
      <w:r>
        <w:rPr>
          <w:rFonts w:hint="default" w:ascii="Times New Roman" w:hAnsi="Times New Roman" w:eastAsia="彩虹粗仿宋" w:cs="Times New Roman"/>
          <w:snapToGrid w:val="0"/>
          <w:kern w:val="0"/>
          <w:sz w:val="32"/>
          <w:szCs w:val="32"/>
        </w:rPr>
        <w:t>using the overseas bank card.</w:t>
      </w:r>
    </w:p>
    <w:p>
      <w:pPr>
        <w:numPr>
          <w:ilvl w:val="0"/>
          <w:numId w:val="0"/>
        </w:numPr>
        <w:adjustRightInd w:val="0"/>
        <w:snapToGrid w:val="0"/>
        <w:spacing w:line="560" w:lineRule="atLeast"/>
        <w:ind w:left="0" w:leftChars="0" w:firstLine="640" w:firstLineChars="200"/>
        <w:rPr>
          <w:rFonts w:hint="default" w:ascii="Times New Roman" w:hAnsi="Times New Roman" w:eastAsia="彩虹粗仿宋" w:cs="Times New Roman"/>
          <w:snapToGrid w:val="0"/>
          <w:kern w:val="0"/>
          <w:sz w:val="32"/>
          <w:szCs w:val="32"/>
        </w:rPr>
      </w:pPr>
      <w:r>
        <w:rPr>
          <w:rFonts w:hint="eastAsia" w:eastAsia="彩虹粗仿宋" w:cs="Times New Roman"/>
          <w:snapToGrid w:val="0"/>
          <w:kern w:val="0"/>
          <w:sz w:val="32"/>
          <w:szCs w:val="32"/>
          <w:lang w:val="en-US" w:eastAsia="zh-CN"/>
        </w:rPr>
        <w:t>Article 13. Travel Card</w:t>
      </w:r>
      <w:r>
        <w:rPr>
          <w:rFonts w:hint="default" w:ascii="Times New Roman" w:hAnsi="Times New Roman" w:eastAsia="彩虹粗仿宋" w:cs="Times New Roman"/>
          <w:snapToGrid w:val="0"/>
          <w:kern w:val="0"/>
          <w:sz w:val="32"/>
          <w:szCs w:val="32"/>
        </w:rPr>
        <w:t xml:space="preserve"> only supports transactions conducted through bank card organizations recognized by </w:t>
      </w:r>
      <w:r>
        <w:rPr>
          <w:rFonts w:hint="eastAsia" w:eastAsia="彩虹粗仿宋" w:cs="Times New Roman"/>
          <w:snapToGrid w:val="0"/>
          <w:kern w:val="0"/>
          <w:sz w:val="32"/>
          <w:szCs w:val="32"/>
          <w:lang w:eastAsia="zh-CN"/>
        </w:rPr>
        <w:t>regulators</w:t>
      </w:r>
      <w:r>
        <w:rPr>
          <w:rFonts w:hint="default" w:ascii="Times New Roman" w:hAnsi="Times New Roman" w:eastAsia="彩虹粗仿宋" w:cs="Times New Roman"/>
          <w:snapToGrid w:val="0"/>
          <w:kern w:val="0"/>
          <w:sz w:val="32"/>
          <w:szCs w:val="32"/>
        </w:rPr>
        <w:t xml:space="preserve"> in China, </w:t>
      </w:r>
      <w:r>
        <w:rPr>
          <w:rFonts w:hint="eastAsia" w:eastAsia="彩虹粗仿宋" w:cs="Times New Roman"/>
          <w:snapToGrid w:val="0"/>
          <w:kern w:val="0"/>
          <w:sz w:val="32"/>
          <w:szCs w:val="32"/>
          <w:lang w:val="en-US" w:eastAsia="zh-CN"/>
        </w:rPr>
        <w:t>as well as the settlement by</w:t>
      </w:r>
      <w:r>
        <w:rPr>
          <w:rFonts w:hint="default" w:ascii="Times New Roman" w:hAnsi="Times New Roman" w:eastAsia="彩虹粗仿宋" w:cs="Times New Roman"/>
          <w:snapToGrid w:val="0"/>
          <w:kern w:val="0"/>
          <w:sz w:val="32"/>
          <w:szCs w:val="32"/>
        </w:rPr>
        <w:t xml:space="preserve"> us</w:t>
      </w:r>
      <w:r>
        <w:rPr>
          <w:rFonts w:hint="eastAsia" w:eastAsia="彩虹粗仿宋" w:cs="Times New Roman"/>
          <w:snapToGrid w:val="0"/>
          <w:kern w:val="0"/>
          <w:sz w:val="32"/>
          <w:szCs w:val="32"/>
          <w:lang w:val="en-US" w:eastAsia="zh-CN"/>
        </w:rPr>
        <w:t>ing</w:t>
      </w:r>
      <w:r>
        <w:rPr>
          <w:rFonts w:hint="default" w:ascii="Times New Roman" w:hAnsi="Times New Roman" w:eastAsia="彩虹粗仿宋" w:cs="Times New Roman"/>
          <w:snapToGrid w:val="0"/>
          <w:kern w:val="0"/>
          <w:sz w:val="32"/>
          <w:szCs w:val="32"/>
        </w:rPr>
        <w:t xml:space="preserve"> the prepaid card account as the settlement account.</w:t>
      </w:r>
    </w:p>
    <w:p>
      <w:pPr>
        <w:numPr>
          <w:ilvl w:val="0"/>
          <w:numId w:val="0"/>
        </w:numPr>
        <w:adjustRightInd w:val="0"/>
        <w:snapToGrid w:val="0"/>
        <w:spacing w:line="560" w:lineRule="atLeast"/>
        <w:ind w:left="0" w:leftChars="0" w:firstLine="640" w:firstLineChars="200"/>
        <w:rPr>
          <w:rFonts w:hint="default" w:ascii="Times New Roman" w:hAnsi="Times New Roman" w:eastAsia="彩虹粗仿宋" w:cs="Times New Roman"/>
          <w:snapToGrid w:val="0"/>
          <w:kern w:val="0"/>
          <w:sz w:val="32"/>
          <w:szCs w:val="32"/>
        </w:rPr>
      </w:pPr>
      <w:r>
        <w:rPr>
          <w:rFonts w:hint="eastAsia" w:eastAsia="彩虹粗仿宋" w:cs="Times New Roman"/>
          <w:snapToGrid w:val="0"/>
          <w:kern w:val="0"/>
          <w:sz w:val="32"/>
          <w:szCs w:val="32"/>
          <w:lang w:val="en-US" w:eastAsia="zh-CN"/>
        </w:rPr>
        <w:t xml:space="preserve">Article 14. </w:t>
      </w:r>
      <w:r>
        <w:rPr>
          <w:rFonts w:hint="eastAsia" w:eastAsia="彩虹粗仿宋" w:cs="Times New Roman"/>
          <w:snapToGrid w:val="0"/>
          <w:kern w:val="0"/>
          <w:sz w:val="32"/>
          <w:szCs w:val="32"/>
          <w:lang w:eastAsia="zh-CN"/>
        </w:rPr>
        <w:t>Travel Card</w:t>
      </w:r>
      <w:r>
        <w:rPr>
          <w:rFonts w:hint="default" w:ascii="Times New Roman" w:hAnsi="Times New Roman" w:eastAsia="彩虹粗仿宋" w:cs="Times New Roman"/>
          <w:snapToGrid w:val="0"/>
          <w:kern w:val="0"/>
          <w:sz w:val="32"/>
          <w:szCs w:val="32"/>
        </w:rPr>
        <w:t xml:space="preserve"> transactions are limited to consumer transactions such as </w:t>
      </w:r>
      <w:r>
        <w:rPr>
          <w:rFonts w:hint="eastAsia" w:eastAsia="彩虹粗仿宋" w:cs="Times New Roman"/>
          <w:snapToGrid w:val="0"/>
          <w:kern w:val="0"/>
          <w:sz w:val="32"/>
          <w:szCs w:val="32"/>
          <w:lang w:eastAsia="zh-CN"/>
        </w:rPr>
        <w:t>China Unionpay Quick Pass</w:t>
      </w:r>
      <w:r>
        <w:rPr>
          <w:rFonts w:hint="default" w:ascii="Times New Roman" w:hAnsi="Times New Roman" w:eastAsia="彩虹粗仿宋" w:cs="Times New Roman"/>
          <w:snapToGrid w:val="0"/>
          <w:kern w:val="0"/>
          <w:sz w:val="32"/>
          <w:szCs w:val="32"/>
        </w:rPr>
        <w:t xml:space="preserve"> (consumption cancellation and </w:t>
      </w:r>
      <w:r>
        <w:rPr>
          <w:rFonts w:hint="eastAsia" w:eastAsia="彩虹粗仿宋" w:cs="Times New Roman"/>
          <w:snapToGrid w:val="0"/>
          <w:kern w:val="0"/>
          <w:sz w:val="32"/>
          <w:szCs w:val="32"/>
          <w:lang w:val="en-US" w:eastAsia="zh-CN"/>
        </w:rPr>
        <w:t xml:space="preserve">goods </w:t>
      </w:r>
      <w:r>
        <w:rPr>
          <w:rFonts w:hint="default" w:ascii="Times New Roman" w:hAnsi="Times New Roman" w:eastAsia="彩虹粗仿宋" w:cs="Times New Roman"/>
          <w:snapToGrid w:val="0"/>
          <w:kern w:val="0"/>
          <w:sz w:val="32"/>
          <w:szCs w:val="32"/>
        </w:rPr>
        <w:t>return) and pre-authorization transactions (pre-authorization, pre-authorization cancellation, pre-authorization completion and cancellation</w:t>
      </w:r>
      <w:r>
        <w:rPr>
          <w:rFonts w:hint="eastAsia" w:eastAsia="彩虹粗仿宋" w:cs="Times New Roman"/>
          <w:snapToGrid w:val="0"/>
          <w:kern w:val="0"/>
          <w:sz w:val="32"/>
          <w:szCs w:val="32"/>
          <w:lang w:val="en-US" w:eastAsia="zh-CN"/>
        </w:rPr>
        <w:t xml:space="preserve"> of</w:t>
      </w:r>
      <w:r>
        <w:rPr>
          <w:rFonts w:hint="default" w:ascii="Times New Roman" w:hAnsi="Times New Roman" w:eastAsia="彩虹粗仿宋" w:cs="Times New Roman"/>
          <w:snapToGrid w:val="0"/>
          <w:kern w:val="0"/>
          <w:sz w:val="32"/>
          <w:szCs w:val="32"/>
        </w:rPr>
        <w:t xml:space="preserve"> pre-authorization completion). Non-consumption scenarios such as deposit and withdrawal, transfer, investment and wealth management, credit card repayment and loan repayment are not supported.</w:t>
      </w:r>
    </w:p>
    <w:p>
      <w:pPr>
        <w:numPr>
          <w:ilvl w:val="0"/>
          <w:numId w:val="0"/>
        </w:numPr>
        <w:adjustRightInd w:val="0"/>
        <w:snapToGrid w:val="0"/>
        <w:spacing w:line="560" w:lineRule="atLeast"/>
        <w:ind w:left="0" w:leftChars="0" w:firstLine="640" w:firstLineChars="200"/>
        <w:rPr>
          <w:rFonts w:hint="default" w:ascii="Times New Roman" w:hAnsi="Times New Roman" w:eastAsia="彩虹粗仿宋" w:cs="Times New Roman"/>
          <w:snapToGrid w:val="0"/>
          <w:kern w:val="0"/>
          <w:sz w:val="32"/>
          <w:szCs w:val="32"/>
        </w:rPr>
      </w:pPr>
      <w:r>
        <w:rPr>
          <w:rFonts w:hint="eastAsia" w:eastAsia="彩虹粗仿宋" w:cs="Times New Roman"/>
          <w:snapToGrid w:val="0"/>
          <w:kern w:val="0"/>
          <w:sz w:val="32"/>
          <w:szCs w:val="32"/>
          <w:lang w:val="en-US" w:eastAsia="zh-CN"/>
        </w:rPr>
        <w:t xml:space="preserve">Article 15. </w:t>
      </w:r>
      <w:r>
        <w:rPr>
          <w:rFonts w:hint="eastAsia" w:eastAsia="彩虹粗仿宋" w:cs="Times New Roman"/>
          <w:snapToGrid w:val="0"/>
          <w:kern w:val="0"/>
          <w:sz w:val="32"/>
          <w:szCs w:val="32"/>
          <w:lang w:eastAsia="zh-CN"/>
        </w:rPr>
        <w:t>Travel Card</w:t>
      </w:r>
      <w:r>
        <w:rPr>
          <w:rFonts w:hint="default" w:ascii="Times New Roman" w:hAnsi="Times New Roman" w:eastAsia="彩虹粗仿宋" w:cs="Times New Roman"/>
          <w:snapToGrid w:val="0"/>
          <w:kern w:val="0"/>
          <w:sz w:val="32"/>
          <w:szCs w:val="32"/>
        </w:rPr>
        <w:t xml:space="preserve"> is used online, and the electronic information records </w:t>
      </w:r>
      <w:r>
        <w:rPr>
          <w:rFonts w:hint="eastAsia" w:eastAsia="彩虹粗仿宋" w:cs="Times New Roman"/>
          <w:snapToGrid w:val="0"/>
          <w:kern w:val="0"/>
          <w:sz w:val="32"/>
          <w:szCs w:val="32"/>
          <w:lang w:val="en-US" w:eastAsia="zh-CN"/>
        </w:rPr>
        <w:t xml:space="preserve">arising from </w:t>
      </w:r>
      <w:r>
        <w:rPr>
          <w:rFonts w:hint="default" w:ascii="Times New Roman" w:hAnsi="Times New Roman" w:eastAsia="彩虹粗仿宋" w:cs="Times New Roman"/>
          <w:snapToGrid w:val="0"/>
          <w:kern w:val="0"/>
          <w:sz w:val="32"/>
          <w:szCs w:val="32"/>
        </w:rPr>
        <w:t xml:space="preserve">various transactions handled by the </w:t>
      </w:r>
      <w:r>
        <w:rPr>
          <w:rFonts w:hint="eastAsia" w:eastAsia="彩虹粗仿宋" w:cs="Times New Roman"/>
          <w:snapToGrid w:val="0"/>
          <w:kern w:val="0"/>
          <w:sz w:val="32"/>
          <w:szCs w:val="32"/>
          <w:lang w:eastAsia="zh-CN"/>
        </w:rPr>
        <w:t>Issuing Bank</w:t>
      </w:r>
      <w:r>
        <w:rPr>
          <w:rFonts w:hint="default" w:ascii="Times New Roman" w:hAnsi="Times New Roman" w:eastAsia="彩虹粗仿宋" w:cs="Times New Roman"/>
          <w:snapToGrid w:val="0"/>
          <w:kern w:val="0"/>
          <w:sz w:val="32"/>
          <w:szCs w:val="32"/>
        </w:rPr>
        <w:t xml:space="preserve"> for the </w:t>
      </w:r>
      <w:r>
        <w:rPr>
          <w:rFonts w:hint="eastAsia" w:eastAsia="彩虹粗仿宋" w:cs="Times New Roman"/>
          <w:snapToGrid w:val="0"/>
          <w:kern w:val="0"/>
          <w:sz w:val="32"/>
          <w:szCs w:val="32"/>
          <w:lang w:eastAsia="zh-CN"/>
        </w:rPr>
        <w:t>Cardholder</w:t>
      </w:r>
      <w:r>
        <w:rPr>
          <w:rFonts w:hint="default" w:ascii="Times New Roman" w:hAnsi="Times New Roman" w:eastAsia="彩虹粗仿宋" w:cs="Times New Roman"/>
          <w:snapToGrid w:val="0"/>
          <w:kern w:val="0"/>
          <w:sz w:val="32"/>
          <w:szCs w:val="32"/>
        </w:rPr>
        <w:t xml:space="preserve"> are valid vouchers for the transaction.</w:t>
      </w:r>
    </w:p>
    <w:p>
      <w:pPr>
        <w:numPr>
          <w:ilvl w:val="0"/>
          <w:numId w:val="0"/>
        </w:numPr>
        <w:adjustRightInd w:val="0"/>
        <w:snapToGrid w:val="0"/>
        <w:spacing w:line="560" w:lineRule="atLeast"/>
        <w:ind w:left="0" w:leftChars="0" w:firstLine="640" w:firstLineChars="200"/>
        <w:rPr>
          <w:rFonts w:hint="default" w:ascii="Times New Roman" w:hAnsi="Times New Roman" w:eastAsia="彩虹粗仿宋" w:cs="Times New Roman"/>
          <w:snapToGrid w:val="0"/>
          <w:kern w:val="0"/>
          <w:sz w:val="32"/>
          <w:szCs w:val="32"/>
        </w:rPr>
      </w:pPr>
      <w:r>
        <w:rPr>
          <w:rFonts w:hint="eastAsia" w:eastAsia="彩虹粗仿宋" w:cs="Times New Roman"/>
          <w:snapToGrid w:val="0"/>
          <w:kern w:val="0"/>
          <w:sz w:val="32"/>
          <w:szCs w:val="32"/>
          <w:lang w:val="en-US" w:eastAsia="zh-CN"/>
        </w:rPr>
        <w:t xml:space="preserve">Article 16. </w:t>
      </w:r>
      <w:r>
        <w:rPr>
          <w:rFonts w:hint="eastAsia" w:eastAsia="彩虹粗仿宋" w:cs="Times New Roman"/>
          <w:snapToGrid w:val="0"/>
          <w:kern w:val="0"/>
          <w:sz w:val="32"/>
          <w:szCs w:val="32"/>
          <w:lang w:eastAsia="zh-CN"/>
        </w:rPr>
        <w:t>Travel Card</w:t>
      </w:r>
      <w:r>
        <w:rPr>
          <w:rFonts w:hint="default" w:ascii="Times New Roman" w:hAnsi="Times New Roman" w:eastAsia="彩虹粗仿宋" w:cs="Times New Roman"/>
          <w:snapToGrid w:val="0"/>
          <w:kern w:val="0"/>
          <w:sz w:val="32"/>
          <w:szCs w:val="32"/>
        </w:rPr>
        <w:t xml:space="preserve"> support</w:t>
      </w:r>
      <w:r>
        <w:rPr>
          <w:rFonts w:hint="eastAsia" w:eastAsia="彩虹粗仿宋" w:cs="Times New Roman"/>
          <w:snapToGrid w:val="0"/>
          <w:kern w:val="0"/>
          <w:sz w:val="32"/>
          <w:szCs w:val="32"/>
          <w:lang w:val="en-US" w:eastAsia="zh-CN"/>
        </w:rPr>
        <w:t xml:space="preserve">s such </w:t>
      </w:r>
      <w:r>
        <w:rPr>
          <w:rFonts w:hint="default" w:ascii="Times New Roman" w:hAnsi="Times New Roman" w:eastAsia="彩虹粗仿宋" w:cs="Times New Roman"/>
          <w:snapToGrid w:val="0"/>
          <w:kern w:val="0"/>
          <w:sz w:val="32"/>
          <w:szCs w:val="32"/>
        </w:rPr>
        <w:t xml:space="preserve">payment applications </w:t>
      </w:r>
      <w:r>
        <w:rPr>
          <w:rFonts w:hint="eastAsia" w:eastAsia="彩虹粗仿宋" w:cs="Times New Roman"/>
          <w:snapToGrid w:val="0"/>
          <w:kern w:val="0"/>
          <w:sz w:val="32"/>
          <w:szCs w:val="32"/>
          <w:lang w:val="en-US" w:eastAsia="zh-CN"/>
        </w:rPr>
        <w:t xml:space="preserve">as </w:t>
      </w:r>
      <w:r>
        <w:rPr>
          <w:rFonts w:hint="default" w:ascii="Times New Roman" w:hAnsi="Times New Roman" w:eastAsia="彩虹粗仿宋" w:cs="Times New Roman"/>
          <w:snapToGrid w:val="0"/>
          <w:kern w:val="0"/>
          <w:sz w:val="32"/>
          <w:szCs w:val="32"/>
        </w:rPr>
        <w:t xml:space="preserve">cardless (including online </w:t>
      </w:r>
      <w:r>
        <w:rPr>
          <w:rFonts w:hint="default" w:eastAsia="彩虹粗仿宋" w:cs="Times New Roman"/>
          <w:snapToGrid w:val="0"/>
          <w:kern w:val="0"/>
          <w:sz w:val="32"/>
          <w:szCs w:val="32"/>
          <w:lang w:val="en-US" w:eastAsia="zh-CN"/>
        </w:rPr>
        <w:t>payment</w:t>
      </w:r>
      <w:r>
        <w:rPr>
          <w:rFonts w:hint="default" w:ascii="Times New Roman" w:hAnsi="Times New Roman" w:eastAsia="彩虹粗仿宋" w:cs="Times New Roman"/>
          <w:snapToGrid w:val="0"/>
          <w:kern w:val="0"/>
          <w:sz w:val="32"/>
          <w:szCs w:val="32"/>
        </w:rPr>
        <w:t>), two-dimensional code</w:t>
      </w:r>
      <w:r>
        <w:rPr>
          <w:rFonts w:hint="eastAsia" w:eastAsia="彩虹粗仿宋" w:cs="Times New Roman"/>
          <w:snapToGrid w:val="0"/>
          <w:kern w:val="0"/>
          <w:sz w:val="32"/>
          <w:szCs w:val="32"/>
          <w:lang w:val="en-US" w:eastAsia="zh-CN"/>
        </w:rPr>
        <w:t>, etc.</w:t>
      </w:r>
      <w:r>
        <w:rPr>
          <w:rFonts w:hint="default" w:ascii="Times New Roman" w:hAnsi="Times New Roman" w:eastAsia="彩虹粗仿宋" w:cs="Times New Roman"/>
          <w:snapToGrid w:val="0"/>
          <w:kern w:val="0"/>
          <w:sz w:val="32"/>
          <w:szCs w:val="32"/>
        </w:rPr>
        <w:t xml:space="preserve">, and </w:t>
      </w:r>
      <w:r>
        <w:rPr>
          <w:rFonts w:hint="eastAsia" w:eastAsia="彩虹粗仿宋" w:cs="Times New Roman"/>
          <w:snapToGrid w:val="0"/>
          <w:kern w:val="0"/>
          <w:sz w:val="32"/>
          <w:szCs w:val="32"/>
          <w:lang w:val="en-US" w:eastAsia="zh-CN"/>
        </w:rPr>
        <w:t xml:space="preserve">the </w:t>
      </w:r>
      <w:r>
        <w:rPr>
          <w:rFonts w:hint="eastAsia" w:eastAsia="彩虹粗仿宋" w:cs="Times New Roman"/>
          <w:snapToGrid w:val="0"/>
          <w:kern w:val="0"/>
          <w:sz w:val="32"/>
          <w:szCs w:val="32"/>
          <w:lang w:eastAsia="zh-CN"/>
        </w:rPr>
        <w:t>Issuing Bank</w:t>
      </w:r>
      <w:r>
        <w:rPr>
          <w:rFonts w:hint="default" w:ascii="Times New Roman" w:hAnsi="Times New Roman" w:eastAsia="彩虹粗仿宋" w:cs="Times New Roman"/>
          <w:snapToGrid w:val="0"/>
          <w:kern w:val="0"/>
          <w:sz w:val="32"/>
          <w:szCs w:val="32"/>
        </w:rPr>
        <w:t xml:space="preserve"> can expand payment methods according to the needs of product innovation and optimization.</w:t>
      </w:r>
    </w:p>
    <w:p>
      <w:pPr>
        <w:numPr>
          <w:ilvl w:val="0"/>
          <w:numId w:val="0"/>
        </w:numPr>
        <w:adjustRightInd w:val="0"/>
        <w:snapToGrid w:val="0"/>
        <w:spacing w:line="560" w:lineRule="atLeast"/>
        <w:ind w:left="0" w:leftChars="0" w:firstLine="640" w:firstLineChars="200"/>
        <w:rPr>
          <w:rFonts w:hint="default" w:ascii="Times New Roman" w:hAnsi="Times New Roman" w:eastAsia="彩虹粗仿宋" w:cs="Times New Roman"/>
          <w:snapToGrid w:val="0"/>
          <w:kern w:val="0"/>
          <w:sz w:val="32"/>
          <w:szCs w:val="32"/>
        </w:rPr>
      </w:pPr>
      <w:r>
        <w:rPr>
          <w:rFonts w:hint="eastAsia" w:eastAsia="彩虹粗仿宋" w:cs="Times New Roman"/>
          <w:snapToGrid w:val="0"/>
          <w:kern w:val="0"/>
          <w:sz w:val="32"/>
          <w:szCs w:val="32"/>
          <w:lang w:val="en-US" w:eastAsia="zh-CN"/>
        </w:rPr>
        <w:t xml:space="preserve">Article 17. </w:t>
      </w:r>
      <w:r>
        <w:rPr>
          <w:rFonts w:hint="default" w:ascii="Times New Roman" w:hAnsi="Times New Roman" w:eastAsia="彩虹粗仿宋" w:cs="Times New Roman"/>
          <w:snapToGrid w:val="0"/>
          <w:kern w:val="0"/>
          <w:sz w:val="32"/>
          <w:szCs w:val="32"/>
        </w:rPr>
        <w:t xml:space="preserve">The </w:t>
      </w:r>
      <w:r>
        <w:rPr>
          <w:rFonts w:hint="eastAsia" w:eastAsia="彩虹粗仿宋" w:cs="Times New Roman"/>
          <w:snapToGrid w:val="0"/>
          <w:kern w:val="0"/>
          <w:sz w:val="32"/>
          <w:szCs w:val="32"/>
          <w:lang w:eastAsia="zh-CN"/>
        </w:rPr>
        <w:t>Cardholder</w:t>
      </w:r>
      <w:r>
        <w:rPr>
          <w:rFonts w:hint="default" w:ascii="Times New Roman" w:hAnsi="Times New Roman" w:eastAsia="彩虹粗仿宋" w:cs="Times New Roman"/>
          <w:snapToGrid w:val="0"/>
          <w:kern w:val="0"/>
          <w:sz w:val="32"/>
          <w:szCs w:val="32"/>
        </w:rPr>
        <w:t xml:space="preserve"> can understand the balance and accounting changes </w:t>
      </w:r>
      <w:r>
        <w:rPr>
          <w:rFonts w:hint="default" w:eastAsia="彩虹粗仿宋" w:cs="Times New Roman"/>
          <w:snapToGrid w:val="0"/>
          <w:kern w:val="0"/>
          <w:sz w:val="32"/>
          <w:szCs w:val="32"/>
          <w:lang w:val="en-US" w:eastAsia="zh-CN"/>
        </w:rPr>
        <w:t xml:space="preserve">of </w:t>
      </w:r>
      <w:r>
        <w:rPr>
          <w:rFonts w:hint="default" w:ascii="Times New Roman" w:hAnsi="Times New Roman" w:eastAsia="彩虹粗仿宋" w:cs="Times New Roman"/>
          <w:snapToGrid w:val="0"/>
          <w:kern w:val="0"/>
          <w:sz w:val="32"/>
          <w:szCs w:val="32"/>
        </w:rPr>
        <w:t>his</w:t>
      </w:r>
      <w:r>
        <w:rPr>
          <w:rFonts w:hint="eastAsia" w:eastAsia="彩虹粗仿宋" w:cs="Times New Roman"/>
          <w:snapToGrid w:val="0"/>
          <w:kern w:val="0"/>
          <w:sz w:val="32"/>
          <w:szCs w:val="32"/>
          <w:lang w:val="en-US" w:eastAsia="zh-CN"/>
        </w:rPr>
        <w:t>/her</w:t>
      </w:r>
      <w:r>
        <w:rPr>
          <w:rFonts w:hint="default" w:ascii="Times New Roman" w:hAnsi="Times New Roman" w:eastAsia="彩虹粗仿宋" w:cs="Times New Roman"/>
          <w:snapToGrid w:val="0"/>
          <w:kern w:val="0"/>
          <w:sz w:val="32"/>
          <w:szCs w:val="32"/>
        </w:rPr>
        <w:t xml:space="preserve"> card account through the </w:t>
      </w:r>
      <w:r>
        <w:rPr>
          <w:rFonts w:hint="eastAsia" w:eastAsia="彩虹粗仿宋" w:cs="Times New Roman"/>
          <w:snapToGrid w:val="0"/>
          <w:kern w:val="0"/>
          <w:sz w:val="32"/>
          <w:szCs w:val="32"/>
          <w:lang w:eastAsia="zh-CN"/>
        </w:rPr>
        <w:t>App of China Unionpay Quick Pass</w:t>
      </w:r>
      <w:r>
        <w:rPr>
          <w:rFonts w:hint="default" w:ascii="Times New Roman" w:hAnsi="Times New Roman" w:eastAsia="彩虹粗仿宋" w:cs="Times New Roman"/>
          <w:snapToGrid w:val="0"/>
          <w:kern w:val="0"/>
          <w:sz w:val="32"/>
          <w:szCs w:val="32"/>
        </w:rPr>
        <w:t xml:space="preserve"> and the way provided by the </w:t>
      </w:r>
      <w:r>
        <w:rPr>
          <w:rFonts w:hint="eastAsia" w:eastAsia="彩虹粗仿宋" w:cs="Times New Roman"/>
          <w:snapToGrid w:val="0"/>
          <w:kern w:val="0"/>
          <w:sz w:val="32"/>
          <w:szCs w:val="32"/>
          <w:lang w:eastAsia="zh-CN"/>
        </w:rPr>
        <w:t>Issuing Bank</w:t>
      </w:r>
      <w:r>
        <w:rPr>
          <w:rFonts w:hint="default" w:ascii="Times New Roman" w:hAnsi="Times New Roman" w:eastAsia="彩虹粗仿宋" w:cs="Times New Roman"/>
          <w:snapToGrid w:val="0"/>
          <w:kern w:val="0"/>
          <w:sz w:val="32"/>
          <w:szCs w:val="32"/>
        </w:rPr>
        <w:t xml:space="preserve">. If the </w:t>
      </w:r>
      <w:r>
        <w:rPr>
          <w:rFonts w:hint="eastAsia" w:eastAsia="彩虹粗仿宋" w:cs="Times New Roman"/>
          <w:snapToGrid w:val="0"/>
          <w:kern w:val="0"/>
          <w:sz w:val="32"/>
          <w:szCs w:val="32"/>
          <w:lang w:eastAsia="zh-CN"/>
        </w:rPr>
        <w:t>Cardholder</w:t>
      </w:r>
      <w:r>
        <w:rPr>
          <w:rFonts w:hint="default" w:ascii="Times New Roman" w:hAnsi="Times New Roman" w:eastAsia="彩虹粗仿宋" w:cs="Times New Roman"/>
          <w:snapToGrid w:val="0"/>
          <w:kern w:val="0"/>
          <w:sz w:val="32"/>
          <w:szCs w:val="32"/>
        </w:rPr>
        <w:t xml:space="preserve"> has any objection to the change of domestic transaction accounting, </w:t>
      </w:r>
      <w:r>
        <w:rPr>
          <w:rFonts w:hint="eastAsia" w:eastAsia="彩虹粗仿宋" w:cs="Times New Roman"/>
          <w:snapToGrid w:val="0"/>
          <w:kern w:val="0"/>
          <w:sz w:val="32"/>
          <w:szCs w:val="32"/>
          <w:lang w:val="en-US" w:eastAsia="zh-CN"/>
        </w:rPr>
        <w:t>the Cardholder</w:t>
      </w:r>
      <w:r>
        <w:rPr>
          <w:rFonts w:hint="default" w:ascii="Times New Roman" w:hAnsi="Times New Roman" w:eastAsia="彩虹粗仿宋" w:cs="Times New Roman"/>
          <w:snapToGrid w:val="0"/>
          <w:kern w:val="0"/>
          <w:sz w:val="32"/>
          <w:szCs w:val="32"/>
        </w:rPr>
        <w:t xml:space="preserve"> shall submit an application for inquiry and correction to the bank within 40 days after the transaction occurs.</w:t>
      </w:r>
    </w:p>
    <w:p>
      <w:pPr>
        <w:numPr>
          <w:ilvl w:val="0"/>
          <w:numId w:val="0"/>
        </w:numPr>
        <w:adjustRightInd w:val="0"/>
        <w:snapToGrid w:val="0"/>
        <w:spacing w:line="560" w:lineRule="atLeast"/>
        <w:ind w:left="0" w:leftChars="0" w:firstLine="640" w:firstLineChars="200"/>
        <w:rPr>
          <w:rFonts w:hint="default" w:ascii="Times New Roman" w:hAnsi="Times New Roman" w:eastAsia="彩虹粗仿宋" w:cs="Times New Roman"/>
          <w:b/>
          <w:snapToGrid w:val="0"/>
          <w:kern w:val="0"/>
          <w:sz w:val="32"/>
          <w:szCs w:val="32"/>
        </w:rPr>
      </w:pPr>
      <w:r>
        <w:rPr>
          <w:rFonts w:hint="eastAsia" w:eastAsia="彩虹粗仿宋" w:cs="Times New Roman"/>
          <w:snapToGrid w:val="0"/>
          <w:kern w:val="0"/>
          <w:sz w:val="32"/>
          <w:szCs w:val="32"/>
          <w:lang w:val="en-US" w:eastAsia="zh-CN"/>
        </w:rPr>
        <w:t xml:space="preserve">Article 18. </w:t>
      </w:r>
      <w:r>
        <w:rPr>
          <w:rFonts w:hint="default" w:ascii="Times New Roman" w:hAnsi="Times New Roman" w:eastAsia="彩虹粗仿宋" w:cs="Times New Roman"/>
          <w:snapToGrid w:val="0"/>
          <w:kern w:val="0"/>
          <w:sz w:val="32"/>
          <w:szCs w:val="32"/>
        </w:rPr>
        <w:t xml:space="preserve">If </w:t>
      </w:r>
      <w:r>
        <w:rPr>
          <w:rFonts w:hint="eastAsia" w:eastAsia="彩虹粗仿宋" w:cs="Times New Roman"/>
          <w:snapToGrid w:val="0"/>
          <w:kern w:val="0"/>
          <w:sz w:val="32"/>
          <w:szCs w:val="32"/>
          <w:lang w:val="en-US" w:eastAsia="zh-CN"/>
        </w:rPr>
        <w:t>Travel Card</w:t>
      </w:r>
      <w:r>
        <w:rPr>
          <w:rFonts w:hint="default" w:ascii="Times New Roman" w:hAnsi="Times New Roman" w:eastAsia="彩虹粗仿宋" w:cs="Times New Roman"/>
          <w:snapToGrid w:val="0"/>
          <w:kern w:val="0"/>
          <w:sz w:val="32"/>
          <w:szCs w:val="32"/>
        </w:rPr>
        <w:t xml:space="preserve"> needs to be renewed</w:t>
      </w:r>
      <w:r>
        <w:rPr>
          <w:rFonts w:hint="eastAsia" w:eastAsia="彩虹粗仿宋" w:cs="Times New Roman"/>
          <w:snapToGrid w:val="0"/>
          <w:kern w:val="0"/>
          <w:sz w:val="32"/>
          <w:szCs w:val="32"/>
          <w:lang w:val="en-US" w:eastAsia="zh-CN"/>
        </w:rPr>
        <w:t xml:space="preserve"> because that the limit has been used up, or the validity period has been expired, etc.</w:t>
      </w:r>
      <w:r>
        <w:rPr>
          <w:rFonts w:hint="default" w:ascii="Times New Roman" w:hAnsi="Times New Roman" w:eastAsia="彩虹粗仿宋" w:cs="Times New Roman"/>
          <w:snapToGrid w:val="0"/>
          <w:kern w:val="0"/>
          <w:sz w:val="32"/>
          <w:szCs w:val="32"/>
        </w:rPr>
        <w:t xml:space="preserve">, the </w:t>
      </w:r>
      <w:r>
        <w:rPr>
          <w:rFonts w:hint="eastAsia" w:eastAsia="彩虹粗仿宋" w:cs="Times New Roman"/>
          <w:snapToGrid w:val="0"/>
          <w:kern w:val="0"/>
          <w:sz w:val="32"/>
          <w:szCs w:val="32"/>
          <w:lang w:eastAsia="zh-CN"/>
        </w:rPr>
        <w:t>Cardholder</w:t>
      </w:r>
      <w:r>
        <w:rPr>
          <w:rFonts w:hint="default" w:ascii="Times New Roman" w:hAnsi="Times New Roman" w:eastAsia="彩虹粗仿宋" w:cs="Times New Roman"/>
          <w:snapToGrid w:val="0"/>
          <w:kern w:val="0"/>
          <w:sz w:val="32"/>
          <w:szCs w:val="32"/>
        </w:rPr>
        <w:t xml:space="preserve"> may apply</w:t>
      </w:r>
      <w:r>
        <w:rPr>
          <w:rFonts w:hint="eastAsia" w:eastAsia="彩虹粗仿宋" w:cs="Times New Roman"/>
          <w:snapToGrid w:val="0"/>
          <w:kern w:val="0"/>
          <w:sz w:val="32"/>
          <w:szCs w:val="32"/>
          <w:lang w:val="en-US" w:eastAsia="zh-CN"/>
        </w:rPr>
        <w:t xml:space="preserve"> for a new card</w:t>
      </w:r>
      <w:r>
        <w:rPr>
          <w:rFonts w:hint="default" w:ascii="Times New Roman" w:hAnsi="Times New Roman" w:eastAsia="彩虹粗仿宋" w:cs="Times New Roman"/>
          <w:snapToGrid w:val="0"/>
          <w:kern w:val="0"/>
          <w:sz w:val="32"/>
          <w:szCs w:val="32"/>
        </w:rPr>
        <w:t xml:space="preserve"> through the channel designated by the </w:t>
      </w:r>
      <w:r>
        <w:rPr>
          <w:rFonts w:hint="eastAsia" w:eastAsia="彩虹粗仿宋" w:cs="Times New Roman"/>
          <w:snapToGrid w:val="0"/>
          <w:kern w:val="0"/>
          <w:sz w:val="32"/>
          <w:szCs w:val="32"/>
          <w:lang w:eastAsia="zh-CN"/>
        </w:rPr>
        <w:t>Issuing Bank</w:t>
      </w:r>
      <w:r>
        <w:rPr>
          <w:rFonts w:hint="default" w:ascii="Times New Roman" w:hAnsi="Times New Roman" w:eastAsia="彩虹粗仿宋" w:cs="Times New Roman"/>
          <w:snapToGrid w:val="0"/>
          <w:kern w:val="0"/>
          <w:sz w:val="32"/>
          <w:szCs w:val="32"/>
        </w:rPr>
        <w:t>, and</w:t>
      </w:r>
      <w:r>
        <w:rPr>
          <w:rFonts w:hint="eastAsia" w:eastAsia="彩虹粗仿宋" w:cs="Times New Roman"/>
          <w:snapToGrid w:val="0"/>
          <w:kern w:val="0"/>
          <w:sz w:val="32"/>
          <w:szCs w:val="32"/>
          <w:lang w:val="en-US" w:eastAsia="zh-CN"/>
        </w:rPr>
        <w:t xml:space="preserve"> shall cancel</w:t>
      </w:r>
      <w:r>
        <w:rPr>
          <w:rFonts w:hint="default" w:ascii="Times New Roman" w:hAnsi="Times New Roman" w:eastAsia="彩虹粗仿宋" w:cs="Times New Roman"/>
          <w:snapToGrid w:val="0"/>
          <w:kern w:val="0"/>
          <w:sz w:val="32"/>
          <w:szCs w:val="32"/>
        </w:rPr>
        <w:t xml:space="preserve"> the old card when receiving the new card.</w:t>
      </w:r>
    </w:p>
    <w:p>
      <w:pPr>
        <w:numPr>
          <w:ilvl w:val="0"/>
          <w:numId w:val="0"/>
        </w:numPr>
        <w:adjustRightInd w:val="0"/>
        <w:snapToGrid w:val="0"/>
        <w:spacing w:line="560" w:lineRule="atLeast"/>
        <w:ind w:left="0" w:leftChars="0" w:firstLine="640" w:firstLineChars="200"/>
        <w:rPr>
          <w:rFonts w:hint="default" w:ascii="Times New Roman" w:hAnsi="Times New Roman" w:eastAsia="彩虹粗仿宋" w:cs="Times New Roman"/>
          <w:snapToGrid w:val="0"/>
          <w:kern w:val="0"/>
          <w:sz w:val="32"/>
          <w:szCs w:val="32"/>
        </w:rPr>
      </w:pPr>
      <w:r>
        <w:rPr>
          <w:rFonts w:hint="eastAsia" w:eastAsia="彩虹粗仿宋" w:cs="Times New Roman"/>
          <w:snapToGrid w:val="0"/>
          <w:kern w:val="0"/>
          <w:sz w:val="32"/>
          <w:szCs w:val="32"/>
          <w:lang w:val="en-US" w:eastAsia="zh-CN"/>
        </w:rPr>
        <w:t xml:space="preserve">Article 19. </w:t>
      </w:r>
      <w:r>
        <w:rPr>
          <w:rFonts w:hint="default" w:eastAsia="彩虹粗仿宋" w:cs="Times New Roman"/>
          <w:snapToGrid w:val="0"/>
          <w:kern w:val="0"/>
          <w:sz w:val="32"/>
          <w:szCs w:val="32"/>
          <w:lang w:val="en-US" w:eastAsia="zh-CN"/>
        </w:rPr>
        <w:t xml:space="preserve">When </w:t>
      </w:r>
      <w:r>
        <w:rPr>
          <w:rFonts w:hint="default" w:ascii="Times New Roman" w:hAnsi="Times New Roman" w:eastAsia="彩虹粗仿宋" w:cs="Times New Roman"/>
          <w:snapToGrid w:val="0"/>
          <w:kern w:val="0"/>
          <w:sz w:val="32"/>
          <w:szCs w:val="32"/>
        </w:rPr>
        <w:t xml:space="preserve">the </w:t>
      </w:r>
      <w:r>
        <w:rPr>
          <w:rFonts w:hint="eastAsia" w:eastAsia="彩虹粗仿宋" w:cs="Times New Roman"/>
          <w:snapToGrid w:val="0"/>
          <w:kern w:val="0"/>
          <w:sz w:val="32"/>
          <w:szCs w:val="32"/>
          <w:lang w:eastAsia="zh-CN"/>
        </w:rPr>
        <w:t>Cardholder</w:t>
      </w:r>
      <w:r>
        <w:rPr>
          <w:rFonts w:hint="default" w:ascii="Times New Roman" w:hAnsi="Times New Roman" w:eastAsia="彩虹粗仿宋" w:cs="Times New Roman"/>
          <w:snapToGrid w:val="0"/>
          <w:kern w:val="0"/>
          <w:sz w:val="32"/>
          <w:szCs w:val="32"/>
        </w:rPr>
        <w:t xml:space="preserve"> terminates the use of </w:t>
      </w:r>
      <w:r>
        <w:rPr>
          <w:rFonts w:hint="eastAsia" w:eastAsia="彩虹粗仿宋" w:cs="Times New Roman"/>
          <w:snapToGrid w:val="0"/>
          <w:kern w:val="0"/>
          <w:sz w:val="32"/>
          <w:szCs w:val="32"/>
          <w:lang w:eastAsia="zh-CN"/>
        </w:rPr>
        <w:t>Travel Card</w:t>
      </w:r>
      <w:r>
        <w:rPr>
          <w:rFonts w:hint="default" w:ascii="Times New Roman" w:hAnsi="Times New Roman" w:eastAsia="彩虹粗仿宋" w:cs="Times New Roman"/>
          <w:snapToGrid w:val="0"/>
          <w:kern w:val="0"/>
          <w:sz w:val="32"/>
          <w:szCs w:val="32"/>
        </w:rPr>
        <w:t xml:space="preserve">, </w:t>
      </w:r>
      <w:r>
        <w:rPr>
          <w:rFonts w:hint="eastAsia" w:eastAsia="彩虹粗仿宋" w:cs="Times New Roman"/>
          <w:snapToGrid w:val="0"/>
          <w:kern w:val="0"/>
          <w:sz w:val="32"/>
          <w:szCs w:val="32"/>
          <w:lang w:val="en-US" w:eastAsia="zh-CN"/>
        </w:rPr>
        <w:t>the Cardholder</w:t>
      </w:r>
      <w:r>
        <w:rPr>
          <w:rFonts w:hint="default" w:ascii="Times New Roman" w:hAnsi="Times New Roman" w:eastAsia="彩虹粗仿宋" w:cs="Times New Roman"/>
          <w:snapToGrid w:val="0"/>
          <w:kern w:val="0"/>
          <w:sz w:val="32"/>
          <w:szCs w:val="32"/>
        </w:rPr>
        <w:t xml:space="preserve"> shall go through the cancellation formalities in accordance with the relevant provisions of the </w:t>
      </w:r>
      <w:r>
        <w:rPr>
          <w:rFonts w:hint="eastAsia" w:eastAsia="彩虹粗仿宋" w:cs="Times New Roman"/>
          <w:snapToGrid w:val="0"/>
          <w:kern w:val="0"/>
          <w:sz w:val="32"/>
          <w:szCs w:val="32"/>
          <w:lang w:eastAsia="zh-CN"/>
        </w:rPr>
        <w:t>Issuing Bank</w:t>
      </w:r>
      <w:r>
        <w:rPr>
          <w:rFonts w:hint="default" w:ascii="Times New Roman" w:hAnsi="Times New Roman" w:eastAsia="彩虹粗仿宋" w:cs="Times New Roman"/>
          <w:snapToGrid w:val="0"/>
          <w:kern w:val="0"/>
          <w:sz w:val="32"/>
          <w:szCs w:val="32"/>
        </w:rPr>
        <w:t>.</w:t>
      </w:r>
    </w:p>
    <w:p>
      <w:pPr>
        <w:numPr>
          <w:ilvl w:val="0"/>
          <w:numId w:val="0"/>
        </w:numPr>
        <w:adjustRightInd w:val="0"/>
        <w:snapToGrid w:val="0"/>
        <w:spacing w:line="560" w:lineRule="atLeast"/>
        <w:ind w:left="0" w:leftChars="0" w:firstLine="640" w:firstLineChars="200"/>
        <w:rPr>
          <w:rFonts w:hint="default" w:ascii="Times New Roman" w:hAnsi="Times New Roman" w:eastAsia="彩虹粗仿宋" w:cs="Times New Roman"/>
          <w:snapToGrid w:val="0"/>
          <w:kern w:val="0"/>
          <w:sz w:val="32"/>
          <w:szCs w:val="32"/>
        </w:rPr>
      </w:pPr>
      <w:r>
        <w:rPr>
          <w:rFonts w:hint="eastAsia" w:eastAsia="彩虹粗仿宋" w:cs="Times New Roman"/>
          <w:snapToGrid w:val="0"/>
          <w:kern w:val="0"/>
          <w:sz w:val="32"/>
          <w:szCs w:val="32"/>
          <w:lang w:val="en-US" w:eastAsia="zh-CN"/>
        </w:rPr>
        <w:t>Article 20. Travel Card</w:t>
      </w:r>
      <w:r>
        <w:rPr>
          <w:rFonts w:hint="default" w:ascii="Times New Roman" w:hAnsi="Times New Roman" w:eastAsia="彩虹粗仿宋" w:cs="Times New Roman"/>
          <w:snapToGrid w:val="0"/>
          <w:kern w:val="0"/>
          <w:sz w:val="32"/>
          <w:szCs w:val="32"/>
        </w:rPr>
        <w:t xml:space="preserve"> is a registered prepaid card, which is only used by the </w:t>
      </w:r>
      <w:r>
        <w:rPr>
          <w:rFonts w:hint="eastAsia" w:eastAsia="彩虹粗仿宋" w:cs="Times New Roman"/>
          <w:snapToGrid w:val="0"/>
          <w:kern w:val="0"/>
          <w:sz w:val="32"/>
          <w:szCs w:val="32"/>
          <w:lang w:eastAsia="zh-CN"/>
        </w:rPr>
        <w:t>Cardholder</w:t>
      </w:r>
      <w:r>
        <w:rPr>
          <w:rFonts w:hint="default" w:ascii="Times New Roman" w:hAnsi="Times New Roman" w:eastAsia="彩虹粗仿宋" w:cs="Times New Roman"/>
          <w:snapToGrid w:val="0"/>
          <w:kern w:val="0"/>
          <w:sz w:val="32"/>
          <w:szCs w:val="32"/>
        </w:rPr>
        <w:t xml:space="preserve"> himself</w:t>
      </w:r>
      <w:r>
        <w:rPr>
          <w:rFonts w:hint="eastAsia" w:eastAsia="彩虹粗仿宋" w:cs="Times New Roman"/>
          <w:snapToGrid w:val="0"/>
          <w:kern w:val="0"/>
          <w:sz w:val="32"/>
          <w:szCs w:val="32"/>
          <w:lang w:val="en-US" w:eastAsia="zh-CN"/>
        </w:rPr>
        <w:t>/herself</w:t>
      </w:r>
      <w:r>
        <w:rPr>
          <w:rFonts w:hint="default" w:ascii="Times New Roman" w:hAnsi="Times New Roman" w:eastAsia="彩虹粗仿宋" w:cs="Times New Roman"/>
          <w:snapToGrid w:val="0"/>
          <w:kern w:val="0"/>
          <w:sz w:val="32"/>
          <w:szCs w:val="32"/>
        </w:rPr>
        <w:t>, and shall not be leased, lent, sold or transferred.</w:t>
      </w:r>
    </w:p>
    <w:p>
      <w:pPr>
        <w:numPr>
          <w:ilvl w:val="0"/>
          <w:numId w:val="0"/>
        </w:numPr>
        <w:adjustRightInd w:val="0"/>
        <w:snapToGrid w:val="0"/>
        <w:spacing w:line="560" w:lineRule="atLeast"/>
        <w:ind w:left="0" w:leftChars="0" w:firstLine="640" w:firstLineChars="200"/>
        <w:rPr>
          <w:rFonts w:hint="default" w:ascii="Times New Roman" w:hAnsi="Times New Roman" w:eastAsia="彩虹粗仿宋" w:cs="Times New Roman"/>
          <w:snapToGrid w:val="0"/>
          <w:kern w:val="0"/>
          <w:sz w:val="32"/>
          <w:szCs w:val="20"/>
        </w:rPr>
      </w:pPr>
      <w:r>
        <w:rPr>
          <w:rFonts w:hint="eastAsia" w:eastAsia="彩虹粗仿宋" w:cs="Times New Roman"/>
          <w:snapToGrid w:val="0"/>
          <w:kern w:val="0"/>
          <w:sz w:val="32"/>
          <w:szCs w:val="20"/>
          <w:lang w:val="en-US" w:eastAsia="zh-CN"/>
        </w:rPr>
        <w:t xml:space="preserve">Article 21. </w:t>
      </w:r>
      <w:r>
        <w:rPr>
          <w:rFonts w:hint="default" w:ascii="Times New Roman" w:hAnsi="Times New Roman" w:eastAsia="彩虹粗仿宋" w:cs="Times New Roman"/>
          <w:snapToGrid w:val="0"/>
          <w:kern w:val="0"/>
          <w:sz w:val="32"/>
          <w:szCs w:val="20"/>
        </w:rPr>
        <w:t>For a natural person without capacity for civil conduct</w:t>
      </w:r>
      <w:r>
        <w:rPr>
          <w:rFonts w:hint="eastAsia" w:eastAsia="彩虹粗仿宋" w:cs="Times New Roman"/>
          <w:snapToGrid w:val="0"/>
          <w:kern w:val="0"/>
          <w:sz w:val="32"/>
          <w:szCs w:val="20"/>
          <w:lang w:val="en-US" w:eastAsia="zh-CN"/>
        </w:rPr>
        <w:t xml:space="preserve"> </w:t>
      </w:r>
      <w:r>
        <w:rPr>
          <w:rFonts w:hint="default" w:ascii="Times New Roman" w:hAnsi="Times New Roman" w:eastAsia="彩虹粗仿宋" w:cs="Times New Roman"/>
          <w:snapToGrid w:val="0"/>
          <w:kern w:val="0"/>
          <w:sz w:val="32"/>
          <w:szCs w:val="20"/>
        </w:rPr>
        <w:t xml:space="preserve">or with limited </w:t>
      </w:r>
      <w:bookmarkStart w:id="2" w:name="OLE_LINK2"/>
      <w:r>
        <w:rPr>
          <w:rFonts w:hint="default" w:ascii="Times New Roman" w:hAnsi="Times New Roman" w:eastAsia="彩虹粗仿宋" w:cs="Times New Roman"/>
          <w:snapToGrid w:val="0"/>
          <w:kern w:val="0"/>
          <w:sz w:val="32"/>
          <w:szCs w:val="20"/>
        </w:rPr>
        <w:t>capacity for civil conduct</w:t>
      </w:r>
      <w:bookmarkEnd w:id="2"/>
      <w:r>
        <w:rPr>
          <w:rFonts w:hint="default" w:ascii="Times New Roman" w:hAnsi="Times New Roman" w:eastAsia="彩虹粗仿宋" w:cs="Times New Roman"/>
          <w:snapToGrid w:val="0"/>
          <w:kern w:val="0"/>
          <w:sz w:val="32"/>
          <w:szCs w:val="20"/>
        </w:rPr>
        <w:t xml:space="preserve">, </w:t>
      </w:r>
      <w:r>
        <w:rPr>
          <w:rFonts w:hint="eastAsia" w:eastAsia="彩虹粗仿宋" w:cs="Times New Roman"/>
          <w:snapToGrid w:val="0"/>
          <w:kern w:val="0"/>
          <w:sz w:val="32"/>
          <w:szCs w:val="20"/>
          <w:lang w:val="en-US" w:eastAsia="zh-CN"/>
        </w:rPr>
        <w:t>his/her</w:t>
      </w:r>
      <w:r>
        <w:rPr>
          <w:rFonts w:hint="default" w:ascii="Times New Roman" w:hAnsi="Times New Roman" w:eastAsia="彩虹粗仿宋" w:cs="Times New Roman"/>
          <w:snapToGrid w:val="0"/>
          <w:kern w:val="0"/>
          <w:sz w:val="32"/>
          <w:szCs w:val="20"/>
        </w:rPr>
        <w:t xml:space="preserve"> liability for card use and transaction shall be borne by his</w:t>
      </w:r>
      <w:r>
        <w:rPr>
          <w:rFonts w:hint="eastAsia" w:eastAsia="彩虹粗仿宋" w:cs="Times New Roman"/>
          <w:snapToGrid w:val="0"/>
          <w:kern w:val="0"/>
          <w:sz w:val="32"/>
          <w:szCs w:val="20"/>
          <w:lang w:val="en-US" w:eastAsia="zh-CN"/>
        </w:rPr>
        <w:t>/her</w:t>
      </w:r>
      <w:r>
        <w:rPr>
          <w:rFonts w:hint="default" w:ascii="Times New Roman" w:hAnsi="Times New Roman" w:eastAsia="彩虹粗仿宋" w:cs="Times New Roman"/>
          <w:snapToGrid w:val="0"/>
          <w:kern w:val="0"/>
          <w:sz w:val="32"/>
          <w:szCs w:val="20"/>
        </w:rPr>
        <w:t xml:space="preserve"> legal representative. When using </w:t>
      </w:r>
      <w:r>
        <w:rPr>
          <w:rFonts w:hint="eastAsia" w:eastAsia="彩虹粗仿宋" w:cs="Times New Roman"/>
          <w:snapToGrid w:val="0"/>
          <w:kern w:val="0"/>
          <w:sz w:val="32"/>
          <w:szCs w:val="20"/>
          <w:lang w:eastAsia="zh-CN"/>
        </w:rPr>
        <w:t>Travel Card</w:t>
      </w:r>
      <w:r>
        <w:rPr>
          <w:rFonts w:hint="default" w:ascii="Times New Roman" w:hAnsi="Times New Roman" w:eastAsia="彩虹粗仿宋" w:cs="Times New Roman"/>
          <w:snapToGrid w:val="0"/>
          <w:kern w:val="0"/>
          <w:sz w:val="32"/>
          <w:szCs w:val="20"/>
        </w:rPr>
        <w:t xml:space="preserve">, </w:t>
      </w:r>
      <w:r>
        <w:rPr>
          <w:rFonts w:hint="eastAsia" w:eastAsia="彩虹粗仿宋" w:cs="Times New Roman"/>
          <w:snapToGrid w:val="0"/>
          <w:kern w:val="0"/>
          <w:sz w:val="32"/>
          <w:szCs w:val="20"/>
          <w:lang w:val="en-US" w:eastAsia="zh-CN"/>
        </w:rPr>
        <w:t xml:space="preserve">he/she shall be approved by </w:t>
      </w:r>
      <w:r>
        <w:rPr>
          <w:rFonts w:hint="default" w:ascii="Times New Roman" w:hAnsi="Times New Roman" w:eastAsia="彩虹粗仿宋" w:cs="Times New Roman"/>
          <w:snapToGrid w:val="0"/>
          <w:kern w:val="0"/>
          <w:sz w:val="32"/>
          <w:szCs w:val="20"/>
        </w:rPr>
        <w:t xml:space="preserve">the consent of </w:t>
      </w:r>
      <w:r>
        <w:rPr>
          <w:rFonts w:hint="eastAsia" w:eastAsia="彩虹粗仿宋" w:cs="Times New Roman"/>
          <w:snapToGrid w:val="0"/>
          <w:kern w:val="0"/>
          <w:sz w:val="32"/>
          <w:szCs w:val="20"/>
          <w:lang w:val="en-US" w:eastAsia="zh-CN"/>
        </w:rPr>
        <w:t>hi</w:t>
      </w:r>
      <w:r>
        <w:rPr>
          <w:rFonts w:hint="default" w:ascii="Times New Roman" w:hAnsi="Times New Roman" w:eastAsia="彩虹粗仿宋" w:cs="Times New Roman"/>
          <w:snapToGrid w:val="0"/>
          <w:kern w:val="0"/>
          <w:sz w:val="32"/>
          <w:szCs w:val="20"/>
        </w:rPr>
        <w:t>s</w:t>
      </w:r>
      <w:r>
        <w:rPr>
          <w:rFonts w:hint="eastAsia" w:eastAsia="彩虹粗仿宋" w:cs="Times New Roman"/>
          <w:snapToGrid w:val="0"/>
          <w:kern w:val="0"/>
          <w:sz w:val="32"/>
          <w:szCs w:val="20"/>
          <w:lang w:val="en-US" w:eastAsia="zh-CN"/>
        </w:rPr>
        <w:t>/her</w:t>
      </w:r>
      <w:r>
        <w:rPr>
          <w:rFonts w:hint="default" w:ascii="Times New Roman" w:hAnsi="Times New Roman" w:eastAsia="彩虹粗仿宋" w:cs="Times New Roman"/>
          <w:snapToGrid w:val="0"/>
          <w:kern w:val="0"/>
          <w:sz w:val="32"/>
          <w:szCs w:val="20"/>
        </w:rPr>
        <w:t xml:space="preserve"> legal representative; Special businesses such as card application and replacement shall be handled by </w:t>
      </w:r>
      <w:r>
        <w:rPr>
          <w:rFonts w:hint="eastAsia" w:eastAsia="彩虹粗仿宋" w:cs="Times New Roman"/>
          <w:snapToGrid w:val="0"/>
          <w:kern w:val="0"/>
          <w:sz w:val="32"/>
          <w:szCs w:val="20"/>
          <w:lang w:val="en-US" w:eastAsia="zh-CN"/>
        </w:rPr>
        <w:t>his/her</w:t>
      </w:r>
      <w:r>
        <w:rPr>
          <w:rFonts w:hint="default" w:ascii="Times New Roman" w:hAnsi="Times New Roman" w:eastAsia="彩虹粗仿宋" w:cs="Times New Roman"/>
          <w:snapToGrid w:val="0"/>
          <w:kern w:val="0"/>
          <w:sz w:val="32"/>
          <w:szCs w:val="20"/>
        </w:rPr>
        <w:t xml:space="preserve"> legal representative.</w:t>
      </w:r>
    </w:p>
    <w:p>
      <w:pPr>
        <w:numPr>
          <w:ilvl w:val="0"/>
          <w:numId w:val="0"/>
        </w:numPr>
        <w:adjustRightInd w:val="0"/>
        <w:snapToGrid w:val="0"/>
        <w:spacing w:line="560" w:lineRule="atLeast"/>
        <w:ind w:left="0" w:leftChars="0" w:firstLine="640" w:firstLineChars="200"/>
        <w:rPr>
          <w:rFonts w:hint="default" w:ascii="Times New Roman" w:hAnsi="Times New Roman" w:eastAsia="彩虹粗仿宋" w:cs="Times New Roman"/>
          <w:b/>
          <w:snapToGrid w:val="0"/>
          <w:kern w:val="0"/>
          <w:sz w:val="32"/>
          <w:szCs w:val="20"/>
        </w:rPr>
      </w:pPr>
      <w:r>
        <w:rPr>
          <w:rFonts w:hint="eastAsia" w:eastAsia="彩虹粗仿宋" w:cs="Times New Roman"/>
          <w:b/>
          <w:snapToGrid w:val="0"/>
          <w:kern w:val="0"/>
          <w:sz w:val="32"/>
          <w:szCs w:val="20"/>
          <w:lang w:val="en-US" w:eastAsia="zh-CN"/>
        </w:rPr>
        <w:t xml:space="preserve">Article 22. </w:t>
      </w:r>
      <w:r>
        <w:rPr>
          <w:rFonts w:hint="default" w:ascii="Times New Roman" w:hAnsi="Times New Roman" w:eastAsia="彩虹粗仿宋" w:cs="Times New Roman"/>
          <w:b/>
          <w:snapToGrid w:val="0"/>
          <w:kern w:val="0"/>
          <w:sz w:val="32"/>
          <w:szCs w:val="20"/>
        </w:rPr>
        <w:t xml:space="preserve">The </w:t>
      </w:r>
      <w:r>
        <w:rPr>
          <w:rFonts w:hint="eastAsia" w:eastAsia="彩虹粗仿宋" w:cs="Times New Roman"/>
          <w:b/>
          <w:snapToGrid w:val="0"/>
          <w:kern w:val="0"/>
          <w:sz w:val="32"/>
          <w:szCs w:val="20"/>
          <w:lang w:eastAsia="zh-CN"/>
        </w:rPr>
        <w:t>Issuing Bank</w:t>
      </w:r>
      <w:r>
        <w:rPr>
          <w:rFonts w:hint="default" w:ascii="Times New Roman" w:hAnsi="Times New Roman" w:eastAsia="彩虹粗仿宋" w:cs="Times New Roman"/>
          <w:b/>
          <w:snapToGrid w:val="0"/>
          <w:kern w:val="0"/>
          <w:sz w:val="32"/>
          <w:szCs w:val="20"/>
        </w:rPr>
        <w:t xml:space="preserve"> has the right to formulate and adjust the charging items and standards in accordance with the needs of issuing </w:t>
      </w:r>
      <w:r>
        <w:rPr>
          <w:rFonts w:hint="eastAsia" w:eastAsia="彩虹粗仿宋" w:cs="Times New Roman"/>
          <w:b/>
          <w:snapToGrid w:val="0"/>
          <w:kern w:val="0"/>
          <w:sz w:val="32"/>
          <w:szCs w:val="20"/>
          <w:lang w:eastAsia="zh-CN"/>
        </w:rPr>
        <w:t>Travel Card</w:t>
      </w:r>
      <w:r>
        <w:rPr>
          <w:rFonts w:hint="default" w:ascii="Times New Roman" w:hAnsi="Times New Roman" w:eastAsia="彩虹粗仿宋" w:cs="Times New Roman"/>
          <w:b/>
          <w:snapToGrid w:val="0"/>
          <w:kern w:val="0"/>
          <w:sz w:val="32"/>
          <w:szCs w:val="20"/>
        </w:rPr>
        <w:t xml:space="preserve"> and the relevant provisions of the </w:t>
      </w:r>
      <w:r>
        <w:rPr>
          <w:rFonts w:hint="default" w:eastAsia="彩虹粗仿宋" w:cs="Times New Roman"/>
          <w:b/>
          <w:snapToGrid w:val="0"/>
          <w:kern w:val="0"/>
          <w:sz w:val="32"/>
          <w:szCs w:val="20"/>
          <w:lang w:val="en-US" w:eastAsia="zh-CN"/>
        </w:rPr>
        <w:t>“</w:t>
      </w:r>
      <w:r>
        <w:rPr>
          <w:rFonts w:hint="default" w:ascii="Times New Roman" w:hAnsi="Times New Roman" w:eastAsia="彩虹粗仿宋" w:cs="Times New Roman"/>
          <w:b/>
          <w:snapToGrid w:val="0"/>
          <w:kern w:val="0"/>
          <w:sz w:val="32"/>
          <w:szCs w:val="20"/>
        </w:rPr>
        <w:t>Measures for the Administration of Service Prices of Commercial Banks</w:t>
      </w:r>
      <w:r>
        <w:rPr>
          <w:rFonts w:hint="default" w:eastAsia="彩虹粗仿宋" w:cs="Times New Roman"/>
          <w:b/>
          <w:snapToGrid w:val="0"/>
          <w:kern w:val="0"/>
          <w:sz w:val="32"/>
          <w:szCs w:val="20"/>
          <w:lang w:val="en-US" w:eastAsia="zh-CN"/>
        </w:rPr>
        <w:t>”</w:t>
      </w:r>
      <w:r>
        <w:rPr>
          <w:rFonts w:hint="default" w:ascii="Times New Roman" w:hAnsi="Times New Roman" w:eastAsia="彩虹粗仿宋" w:cs="Times New Roman"/>
          <w:b/>
          <w:snapToGrid w:val="0"/>
          <w:kern w:val="0"/>
          <w:sz w:val="32"/>
          <w:szCs w:val="20"/>
        </w:rPr>
        <w:t xml:space="preserve">. Handling fees for opening, recharging and returning </w:t>
      </w:r>
      <w:r>
        <w:rPr>
          <w:rFonts w:hint="eastAsia" w:eastAsia="彩虹粗仿宋" w:cs="Times New Roman"/>
          <w:b/>
          <w:snapToGrid w:val="0"/>
          <w:kern w:val="0"/>
          <w:sz w:val="32"/>
          <w:szCs w:val="20"/>
          <w:lang w:eastAsia="zh-CN"/>
        </w:rPr>
        <w:t>Travel Card</w:t>
      </w:r>
      <w:r>
        <w:rPr>
          <w:rFonts w:hint="default" w:ascii="Times New Roman" w:hAnsi="Times New Roman" w:eastAsia="彩虹粗仿宋" w:cs="Times New Roman"/>
          <w:b/>
          <w:snapToGrid w:val="0"/>
          <w:kern w:val="0"/>
          <w:sz w:val="32"/>
          <w:szCs w:val="20"/>
        </w:rPr>
        <w:t xml:space="preserve"> are not charged for the time being.</w:t>
      </w:r>
    </w:p>
    <w:p>
      <w:pPr>
        <w:numPr>
          <w:ilvl w:val="0"/>
          <w:numId w:val="0"/>
        </w:numPr>
        <w:adjustRightInd w:val="0"/>
        <w:snapToGrid w:val="0"/>
        <w:spacing w:line="560" w:lineRule="atLeast"/>
        <w:ind w:left="0" w:leftChars="0" w:firstLine="640" w:firstLineChars="200"/>
        <w:rPr>
          <w:rFonts w:hint="default" w:ascii="Times New Roman" w:hAnsi="Times New Roman" w:eastAsia="彩虹粗仿宋" w:cs="Times New Roman"/>
          <w:b/>
          <w:snapToGrid w:val="0"/>
          <w:kern w:val="0"/>
          <w:sz w:val="32"/>
          <w:szCs w:val="20"/>
          <w:highlight w:val="yellow"/>
        </w:rPr>
      </w:pPr>
      <w:r>
        <w:rPr>
          <w:rFonts w:hint="eastAsia" w:eastAsia="彩虹粗仿宋" w:cs="Times New Roman"/>
          <w:b/>
          <w:snapToGrid w:val="0"/>
          <w:kern w:val="0"/>
          <w:sz w:val="32"/>
          <w:szCs w:val="20"/>
          <w:lang w:val="en-US" w:eastAsia="zh-CN"/>
        </w:rPr>
        <w:t xml:space="preserve">Article 23. </w:t>
      </w:r>
      <w:r>
        <w:rPr>
          <w:rFonts w:hint="default" w:ascii="Times New Roman" w:hAnsi="Times New Roman" w:eastAsia="彩虹粗仿宋" w:cs="Times New Roman"/>
          <w:b/>
          <w:snapToGrid w:val="0"/>
          <w:kern w:val="0"/>
          <w:sz w:val="32"/>
          <w:szCs w:val="20"/>
        </w:rPr>
        <w:t xml:space="preserve">The </w:t>
      </w:r>
      <w:r>
        <w:rPr>
          <w:rFonts w:hint="eastAsia" w:eastAsia="彩虹粗仿宋" w:cs="Times New Roman"/>
          <w:b/>
          <w:snapToGrid w:val="0"/>
          <w:kern w:val="0"/>
          <w:sz w:val="32"/>
          <w:szCs w:val="20"/>
          <w:highlight w:val="yellow"/>
          <w:lang w:eastAsia="zh-CN"/>
        </w:rPr>
        <w:t>Cardholder</w:t>
      </w:r>
      <w:r>
        <w:rPr>
          <w:rFonts w:hint="default" w:ascii="Times New Roman" w:hAnsi="Times New Roman" w:eastAsia="彩虹粗仿宋" w:cs="Times New Roman"/>
          <w:b/>
          <w:snapToGrid w:val="0"/>
          <w:kern w:val="0"/>
          <w:sz w:val="32"/>
          <w:szCs w:val="20"/>
          <w:highlight w:val="yellow"/>
        </w:rPr>
        <w:t xml:space="preserve"> shall not participate in or assist in the participation of money laundering, terrorist financing and other transactions in violation of the regulatory provisions of national laws and regulations. The </w:t>
      </w:r>
      <w:r>
        <w:rPr>
          <w:rFonts w:hint="eastAsia" w:eastAsia="彩虹粗仿宋" w:cs="Times New Roman"/>
          <w:b/>
          <w:snapToGrid w:val="0"/>
          <w:kern w:val="0"/>
          <w:sz w:val="32"/>
          <w:szCs w:val="20"/>
          <w:highlight w:val="yellow"/>
          <w:lang w:eastAsia="zh-CN"/>
        </w:rPr>
        <w:t>Issuing Bank</w:t>
      </w:r>
      <w:r>
        <w:rPr>
          <w:rFonts w:hint="default" w:ascii="Times New Roman" w:hAnsi="Times New Roman" w:eastAsia="彩虹粗仿宋" w:cs="Times New Roman"/>
          <w:b/>
          <w:snapToGrid w:val="0"/>
          <w:kern w:val="0"/>
          <w:sz w:val="32"/>
          <w:szCs w:val="20"/>
          <w:highlight w:val="yellow"/>
        </w:rPr>
        <w:t xml:space="preserve"> has the right to take control measures such as active locking</w:t>
      </w:r>
      <w:r>
        <w:rPr>
          <w:rFonts w:hint="eastAsia" w:eastAsia="彩虹粗仿宋" w:cs="Times New Roman"/>
          <w:b/>
          <w:snapToGrid w:val="0"/>
          <w:kern w:val="0"/>
          <w:sz w:val="32"/>
          <w:szCs w:val="20"/>
          <w:highlight w:val="yellow"/>
          <w:lang w:val="en-US" w:eastAsia="zh-CN"/>
        </w:rPr>
        <w:t xml:space="preserve">, </w:t>
      </w:r>
      <w:r>
        <w:rPr>
          <w:rFonts w:hint="default" w:ascii="Times New Roman" w:hAnsi="Times New Roman" w:eastAsia="彩虹粗仿宋" w:cs="Times New Roman"/>
          <w:b/>
          <w:snapToGrid w:val="0"/>
          <w:kern w:val="0"/>
          <w:sz w:val="32"/>
          <w:szCs w:val="20"/>
          <w:highlight w:val="yellow"/>
        </w:rPr>
        <w:t>restricting transactions</w:t>
      </w:r>
      <w:r>
        <w:rPr>
          <w:rFonts w:hint="eastAsia" w:eastAsia="彩虹粗仿宋" w:cs="Times New Roman"/>
          <w:b/>
          <w:snapToGrid w:val="0"/>
          <w:kern w:val="0"/>
          <w:sz w:val="32"/>
          <w:szCs w:val="20"/>
          <w:highlight w:val="yellow"/>
          <w:lang w:val="en-US" w:eastAsia="zh-CN"/>
        </w:rPr>
        <w:t>, etc.</w:t>
      </w:r>
      <w:r>
        <w:rPr>
          <w:rFonts w:hint="default" w:ascii="Times New Roman" w:hAnsi="Times New Roman" w:eastAsia="彩虹粗仿宋" w:cs="Times New Roman"/>
          <w:b/>
          <w:snapToGrid w:val="0"/>
          <w:kern w:val="0"/>
          <w:sz w:val="32"/>
          <w:szCs w:val="20"/>
          <w:highlight w:val="yellow"/>
        </w:rPr>
        <w:t xml:space="preserve"> in accordance with the regulatory provisions of national laws and regulations, suspend or terminate the use of </w:t>
      </w:r>
      <w:r>
        <w:rPr>
          <w:rFonts w:hint="eastAsia" w:eastAsia="彩虹粗仿宋" w:cs="Times New Roman"/>
          <w:b/>
          <w:snapToGrid w:val="0"/>
          <w:kern w:val="0"/>
          <w:sz w:val="32"/>
          <w:szCs w:val="20"/>
          <w:highlight w:val="yellow"/>
          <w:lang w:eastAsia="zh-CN"/>
        </w:rPr>
        <w:t>Travel Card</w:t>
      </w:r>
      <w:r>
        <w:rPr>
          <w:rFonts w:hint="default" w:ascii="Times New Roman" w:hAnsi="Times New Roman" w:eastAsia="彩虹粗仿宋" w:cs="Times New Roman"/>
          <w:b/>
          <w:snapToGrid w:val="0"/>
          <w:kern w:val="0"/>
          <w:sz w:val="32"/>
          <w:szCs w:val="20"/>
          <w:highlight w:val="yellow"/>
        </w:rPr>
        <w:t xml:space="preserve"> and related services, and reserve the right to investigate the legal liability of the </w:t>
      </w:r>
      <w:r>
        <w:rPr>
          <w:rFonts w:hint="eastAsia" w:eastAsia="彩虹粗仿宋" w:cs="Times New Roman"/>
          <w:b/>
          <w:snapToGrid w:val="0"/>
          <w:kern w:val="0"/>
          <w:sz w:val="32"/>
          <w:szCs w:val="20"/>
          <w:highlight w:val="yellow"/>
          <w:lang w:eastAsia="zh-CN"/>
        </w:rPr>
        <w:t>Cardholder</w:t>
      </w:r>
      <w:r>
        <w:rPr>
          <w:rFonts w:hint="default" w:ascii="Times New Roman" w:hAnsi="Times New Roman" w:eastAsia="彩虹粗仿宋" w:cs="Times New Roman"/>
          <w:b/>
          <w:snapToGrid w:val="0"/>
          <w:kern w:val="0"/>
          <w:sz w:val="32"/>
          <w:szCs w:val="20"/>
          <w:highlight w:val="yellow"/>
        </w:rPr>
        <w:t xml:space="preserve"> </w:t>
      </w:r>
      <w:r>
        <w:rPr>
          <w:rFonts w:hint="eastAsia" w:eastAsia="彩虹粗仿宋" w:cs="Times New Roman"/>
          <w:b/>
          <w:snapToGrid w:val="0"/>
          <w:kern w:val="0"/>
          <w:sz w:val="32"/>
          <w:szCs w:val="20"/>
          <w:highlight w:val="yellow"/>
          <w:lang w:eastAsia="zh-CN"/>
        </w:rPr>
        <w:t>according to laws</w:t>
      </w:r>
      <w:r>
        <w:rPr>
          <w:rFonts w:hint="default" w:ascii="Times New Roman" w:hAnsi="Times New Roman" w:eastAsia="彩虹粗仿宋" w:cs="Times New Roman"/>
          <w:b/>
          <w:snapToGrid w:val="0"/>
          <w:kern w:val="0"/>
          <w:sz w:val="32"/>
          <w:szCs w:val="20"/>
          <w:highlight w:val="yellow"/>
        </w:rPr>
        <w:t xml:space="preserve">. The </w:t>
      </w:r>
      <w:r>
        <w:rPr>
          <w:rFonts w:hint="eastAsia" w:eastAsia="彩虹粗仿宋" w:cs="Times New Roman"/>
          <w:b/>
          <w:snapToGrid w:val="0"/>
          <w:kern w:val="0"/>
          <w:sz w:val="32"/>
          <w:szCs w:val="20"/>
          <w:highlight w:val="yellow"/>
          <w:lang w:eastAsia="zh-CN"/>
        </w:rPr>
        <w:t>Issuing Bank</w:t>
      </w:r>
      <w:r>
        <w:rPr>
          <w:rFonts w:hint="default" w:ascii="Times New Roman" w:hAnsi="Times New Roman" w:eastAsia="彩虹粗仿宋" w:cs="Times New Roman"/>
          <w:b/>
          <w:snapToGrid w:val="0"/>
          <w:kern w:val="0"/>
          <w:sz w:val="32"/>
          <w:szCs w:val="20"/>
          <w:highlight w:val="yellow"/>
        </w:rPr>
        <w:t xml:space="preserve"> shall not be liable for the losses or liabilities caused by the above-mentioned acts.</w:t>
      </w:r>
    </w:p>
    <w:p>
      <w:pPr>
        <w:numPr>
          <w:ilvl w:val="0"/>
          <w:numId w:val="0"/>
        </w:numPr>
        <w:adjustRightInd w:val="0"/>
        <w:snapToGrid w:val="0"/>
        <w:spacing w:line="560" w:lineRule="atLeast"/>
        <w:ind w:left="0" w:leftChars="0" w:firstLine="640" w:firstLineChars="200"/>
        <w:rPr>
          <w:rFonts w:hint="default" w:ascii="Times New Roman" w:hAnsi="Times New Roman" w:eastAsia="彩虹粗仿宋" w:cs="Times New Roman"/>
          <w:b/>
          <w:snapToGrid w:val="0"/>
          <w:kern w:val="0"/>
          <w:sz w:val="32"/>
          <w:szCs w:val="20"/>
        </w:rPr>
      </w:pPr>
      <w:r>
        <w:rPr>
          <w:rFonts w:hint="eastAsia" w:eastAsia="彩虹粗仿宋" w:cs="Times New Roman"/>
          <w:b/>
          <w:snapToGrid w:val="0"/>
          <w:kern w:val="0"/>
          <w:sz w:val="32"/>
          <w:szCs w:val="20"/>
          <w:lang w:val="en-US" w:eastAsia="zh-CN"/>
        </w:rPr>
        <w:t xml:space="preserve">Article 24. </w:t>
      </w:r>
      <w:r>
        <w:rPr>
          <w:rFonts w:hint="default" w:ascii="Times New Roman" w:hAnsi="Times New Roman" w:eastAsia="彩虹粗仿宋" w:cs="Times New Roman"/>
          <w:b/>
          <w:snapToGrid w:val="0"/>
          <w:kern w:val="0"/>
          <w:sz w:val="32"/>
          <w:szCs w:val="20"/>
        </w:rPr>
        <w:t xml:space="preserve">Transaction disputes between the </w:t>
      </w:r>
      <w:r>
        <w:rPr>
          <w:rFonts w:hint="eastAsia" w:eastAsia="彩虹粗仿宋" w:cs="Times New Roman"/>
          <w:b/>
          <w:snapToGrid w:val="0"/>
          <w:kern w:val="0"/>
          <w:sz w:val="32"/>
          <w:szCs w:val="20"/>
          <w:lang w:eastAsia="zh-CN"/>
        </w:rPr>
        <w:t>Cardholder</w:t>
      </w:r>
      <w:r>
        <w:rPr>
          <w:rFonts w:hint="default" w:ascii="Times New Roman" w:hAnsi="Times New Roman" w:eastAsia="彩虹粗仿宋" w:cs="Times New Roman"/>
          <w:b/>
          <w:snapToGrid w:val="0"/>
          <w:kern w:val="0"/>
          <w:sz w:val="32"/>
          <w:szCs w:val="20"/>
        </w:rPr>
        <w:t xml:space="preserve"> and the merchant shall be settled by both parties themselves, and the </w:t>
      </w:r>
      <w:r>
        <w:rPr>
          <w:rFonts w:hint="eastAsia" w:eastAsia="彩虹粗仿宋" w:cs="Times New Roman"/>
          <w:b/>
          <w:snapToGrid w:val="0"/>
          <w:kern w:val="0"/>
          <w:sz w:val="32"/>
          <w:szCs w:val="20"/>
          <w:lang w:eastAsia="zh-CN"/>
        </w:rPr>
        <w:t>Issuing Bank</w:t>
      </w:r>
      <w:r>
        <w:rPr>
          <w:rFonts w:hint="default" w:ascii="Times New Roman" w:hAnsi="Times New Roman" w:eastAsia="彩虹粗仿宋" w:cs="Times New Roman"/>
          <w:b/>
          <w:snapToGrid w:val="0"/>
          <w:kern w:val="0"/>
          <w:sz w:val="32"/>
          <w:szCs w:val="20"/>
        </w:rPr>
        <w:t xml:space="preserve"> shall not bear the relevant responsibilities, and the </w:t>
      </w:r>
      <w:r>
        <w:rPr>
          <w:rFonts w:hint="eastAsia" w:eastAsia="彩虹粗仿宋" w:cs="Times New Roman"/>
          <w:b/>
          <w:snapToGrid w:val="0"/>
          <w:kern w:val="0"/>
          <w:sz w:val="32"/>
          <w:szCs w:val="20"/>
          <w:lang w:eastAsia="zh-CN"/>
        </w:rPr>
        <w:t>Cardholder</w:t>
      </w:r>
      <w:r>
        <w:rPr>
          <w:rFonts w:hint="default" w:ascii="Times New Roman" w:hAnsi="Times New Roman" w:eastAsia="彩虹粗仿宋" w:cs="Times New Roman"/>
          <w:b/>
          <w:snapToGrid w:val="0"/>
          <w:kern w:val="0"/>
          <w:sz w:val="32"/>
          <w:szCs w:val="20"/>
        </w:rPr>
        <w:t xml:space="preserve"> shall not refuse to pay the transaction funds to the </w:t>
      </w:r>
      <w:r>
        <w:rPr>
          <w:rFonts w:hint="eastAsia" w:eastAsia="彩虹粗仿宋" w:cs="Times New Roman"/>
          <w:b/>
          <w:snapToGrid w:val="0"/>
          <w:kern w:val="0"/>
          <w:sz w:val="32"/>
          <w:szCs w:val="20"/>
          <w:lang w:eastAsia="zh-CN"/>
        </w:rPr>
        <w:t>Issuing Bank</w:t>
      </w:r>
      <w:r>
        <w:rPr>
          <w:rFonts w:hint="default" w:ascii="Times New Roman" w:hAnsi="Times New Roman" w:eastAsia="彩虹粗仿宋" w:cs="Times New Roman"/>
          <w:b/>
          <w:snapToGrid w:val="0"/>
          <w:kern w:val="0"/>
          <w:sz w:val="32"/>
          <w:szCs w:val="20"/>
        </w:rPr>
        <w:t xml:space="preserve"> on this ground.</w:t>
      </w:r>
    </w:p>
    <w:p>
      <w:pPr>
        <w:numPr>
          <w:ilvl w:val="0"/>
          <w:numId w:val="0"/>
        </w:numPr>
        <w:adjustRightInd w:val="0"/>
        <w:snapToGrid w:val="0"/>
        <w:spacing w:line="560" w:lineRule="atLeast"/>
        <w:ind w:left="0" w:leftChars="0" w:firstLine="640" w:firstLineChars="200"/>
        <w:rPr>
          <w:rFonts w:hint="default" w:ascii="Times New Roman" w:hAnsi="Times New Roman" w:eastAsia="彩虹粗仿宋" w:cs="Times New Roman"/>
          <w:snapToGrid w:val="0"/>
          <w:kern w:val="0"/>
          <w:sz w:val="32"/>
          <w:szCs w:val="32"/>
        </w:rPr>
      </w:pPr>
      <w:r>
        <w:rPr>
          <w:rFonts w:hint="eastAsia" w:eastAsia="彩虹粗仿宋" w:cs="Times New Roman"/>
          <w:snapToGrid w:val="0"/>
          <w:kern w:val="0"/>
          <w:sz w:val="32"/>
          <w:szCs w:val="32"/>
          <w:lang w:val="en-US" w:eastAsia="zh-CN"/>
        </w:rPr>
        <w:t xml:space="preserve">Article 25. </w:t>
      </w:r>
      <w:r>
        <w:rPr>
          <w:rFonts w:hint="default" w:ascii="Times New Roman" w:hAnsi="Times New Roman" w:eastAsia="彩虹粗仿宋" w:cs="Times New Roman"/>
          <w:snapToGrid w:val="0"/>
          <w:kern w:val="0"/>
          <w:sz w:val="32"/>
          <w:szCs w:val="32"/>
        </w:rPr>
        <w:t xml:space="preserve">The </w:t>
      </w:r>
      <w:r>
        <w:rPr>
          <w:rFonts w:hint="eastAsia" w:eastAsia="彩虹粗仿宋" w:cs="Times New Roman"/>
          <w:snapToGrid w:val="0"/>
          <w:kern w:val="0"/>
          <w:sz w:val="32"/>
          <w:szCs w:val="32"/>
          <w:lang w:eastAsia="zh-CN"/>
        </w:rPr>
        <w:t>Cardholder</w:t>
      </w:r>
      <w:r>
        <w:rPr>
          <w:rFonts w:hint="default" w:ascii="Times New Roman" w:hAnsi="Times New Roman" w:eastAsia="彩虹粗仿宋" w:cs="Times New Roman"/>
          <w:snapToGrid w:val="0"/>
          <w:kern w:val="0"/>
          <w:sz w:val="32"/>
          <w:szCs w:val="32"/>
        </w:rPr>
        <w:t xml:space="preserve"> shall take the initiative to protect the safety of his</w:t>
      </w:r>
      <w:r>
        <w:rPr>
          <w:rFonts w:hint="eastAsia" w:eastAsia="彩虹粗仿宋" w:cs="Times New Roman"/>
          <w:snapToGrid w:val="0"/>
          <w:kern w:val="0"/>
          <w:sz w:val="32"/>
          <w:szCs w:val="32"/>
          <w:lang w:val="en-US" w:eastAsia="zh-CN"/>
        </w:rPr>
        <w:t>/her</w:t>
      </w:r>
      <w:r>
        <w:rPr>
          <w:rFonts w:hint="default" w:ascii="Times New Roman" w:hAnsi="Times New Roman" w:eastAsia="彩虹粗仿宋" w:cs="Times New Roman"/>
          <w:snapToGrid w:val="0"/>
          <w:kern w:val="0"/>
          <w:sz w:val="32"/>
          <w:szCs w:val="32"/>
        </w:rPr>
        <w:t xml:space="preserve"> own funds and prevent the misappropriation of account funds. If </w:t>
      </w:r>
      <w:r>
        <w:rPr>
          <w:rFonts w:hint="eastAsia" w:eastAsia="彩虹粗仿宋" w:cs="Times New Roman"/>
          <w:snapToGrid w:val="0"/>
          <w:kern w:val="0"/>
          <w:sz w:val="32"/>
          <w:szCs w:val="32"/>
          <w:lang w:val="en-US" w:eastAsia="zh-CN"/>
        </w:rPr>
        <w:t>the Cardholder</w:t>
      </w:r>
      <w:r>
        <w:rPr>
          <w:rFonts w:hint="default" w:ascii="Times New Roman" w:hAnsi="Times New Roman" w:eastAsia="彩虹粗仿宋" w:cs="Times New Roman"/>
          <w:snapToGrid w:val="0"/>
          <w:kern w:val="0"/>
          <w:sz w:val="32"/>
          <w:szCs w:val="32"/>
        </w:rPr>
        <w:t xml:space="preserve"> </w:t>
      </w:r>
      <w:r>
        <w:rPr>
          <w:rFonts w:hint="eastAsia" w:eastAsia="彩虹粗仿宋" w:cs="Times New Roman"/>
          <w:snapToGrid w:val="0"/>
          <w:kern w:val="0"/>
          <w:sz w:val="32"/>
          <w:szCs w:val="32"/>
          <w:lang w:val="en-US" w:eastAsia="zh-CN"/>
        </w:rPr>
        <w:t>discover</w:t>
      </w:r>
      <w:r>
        <w:rPr>
          <w:rFonts w:hint="default" w:ascii="Times New Roman" w:hAnsi="Times New Roman" w:eastAsia="彩虹粗仿宋" w:cs="Times New Roman"/>
          <w:snapToGrid w:val="0"/>
          <w:kern w:val="0"/>
          <w:sz w:val="32"/>
          <w:szCs w:val="32"/>
        </w:rPr>
        <w:t>s that there are risks in the funds, he</w:t>
      </w:r>
      <w:r>
        <w:rPr>
          <w:rFonts w:hint="eastAsia" w:eastAsia="彩虹粗仿宋" w:cs="Times New Roman"/>
          <w:snapToGrid w:val="0"/>
          <w:kern w:val="0"/>
          <w:sz w:val="32"/>
          <w:szCs w:val="32"/>
          <w:lang w:val="en-US" w:eastAsia="zh-CN"/>
        </w:rPr>
        <w:t>/she</w:t>
      </w:r>
      <w:r>
        <w:rPr>
          <w:rFonts w:hint="default" w:ascii="Times New Roman" w:hAnsi="Times New Roman" w:eastAsia="彩虹粗仿宋" w:cs="Times New Roman"/>
          <w:snapToGrid w:val="0"/>
          <w:kern w:val="0"/>
          <w:sz w:val="32"/>
          <w:szCs w:val="32"/>
        </w:rPr>
        <w:t xml:space="preserve"> shall promptly apply to the </w:t>
      </w:r>
      <w:r>
        <w:rPr>
          <w:rFonts w:hint="eastAsia" w:eastAsia="彩虹粗仿宋" w:cs="Times New Roman"/>
          <w:snapToGrid w:val="0"/>
          <w:kern w:val="0"/>
          <w:sz w:val="32"/>
          <w:szCs w:val="32"/>
          <w:lang w:eastAsia="zh-CN"/>
        </w:rPr>
        <w:t>Issuing Bank</w:t>
      </w:r>
      <w:r>
        <w:rPr>
          <w:rFonts w:hint="default" w:ascii="Times New Roman" w:hAnsi="Times New Roman" w:eastAsia="彩虹粗仿宋" w:cs="Times New Roman"/>
          <w:snapToGrid w:val="0"/>
          <w:kern w:val="0"/>
          <w:sz w:val="32"/>
          <w:szCs w:val="32"/>
        </w:rPr>
        <w:t xml:space="preserve"> for the risk stop payment of </w:t>
      </w:r>
      <w:r>
        <w:rPr>
          <w:rFonts w:hint="eastAsia" w:eastAsia="彩虹粗仿宋" w:cs="Times New Roman"/>
          <w:snapToGrid w:val="0"/>
          <w:kern w:val="0"/>
          <w:sz w:val="32"/>
          <w:szCs w:val="32"/>
          <w:lang w:eastAsia="zh-CN"/>
        </w:rPr>
        <w:t>Travel Card</w:t>
      </w:r>
      <w:r>
        <w:rPr>
          <w:rFonts w:hint="default" w:ascii="Times New Roman" w:hAnsi="Times New Roman" w:eastAsia="彩虹粗仿宋" w:cs="Times New Roman"/>
          <w:snapToGrid w:val="0"/>
          <w:kern w:val="0"/>
          <w:sz w:val="32"/>
          <w:szCs w:val="32"/>
        </w:rPr>
        <w:t xml:space="preserve">, and the use of account funds </w:t>
      </w:r>
      <w:r>
        <w:rPr>
          <w:rFonts w:hint="eastAsia" w:eastAsia="彩虹粗仿宋" w:cs="Times New Roman"/>
          <w:snapToGrid w:val="0"/>
          <w:kern w:val="0"/>
          <w:sz w:val="32"/>
          <w:szCs w:val="32"/>
          <w:lang w:val="en-US" w:eastAsia="zh-CN"/>
        </w:rPr>
        <w:t>will be</w:t>
      </w:r>
      <w:r>
        <w:rPr>
          <w:rFonts w:hint="default" w:ascii="Times New Roman" w:hAnsi="Times New Roman" w:eastAsia="彩虹粗仿宋" w:cs="Times New Roman"/>
          <w:snapToGrid w:val="0"/>
          <w:kern w:val="0"/>
          <w:sz w:val="32"/>
          <w:szCs w:val="32"/>
        </w:rPr>
        <w:t xml:space="preserve"> limited during the</w:t>
      </w:r>
      <w:r>
        <w:rPr>
          <w:rFonts w:hint="eastAsia" w:eastAsia="彩虹粗仿宋" w:cs="Times New Roman"/>
          <w:snapToGrid w:val="0"/>
          <w:kern w:val="0"/>
          <w:sz w:val="32"/>
          <w:szCs w:val="32"/>
          <w:lang w:val="en-US" w:eastAsia="zh-CN"/>
        </w:rPr>
        <w:t xml:space="preserve"> period of</w:t>
      </w:r>
      <w:r>
        <w:rPr>
          <w:rFonts w:hint="default" w:ascii="Times New Roman" w:hAnsi="Times New Roman" w:eastAsia="彩虹粗仿宋" w:cs="Times New Roman"/>
          <w:snapToGrid w:val="0"/>
          <w:kern w:val="0"/>
          <w:sz w:val="32"/>
          <w:szCs w:val="32"/>
        </w:rPr>
        <w:t xml:space="preserve"> risk stop payment. After the risk stop payment, the </w:t>
      </w:r>
      <w:r>
        <w:rPr>
          <w:rFonts w:hint="eastAsia" w:eastAsia="彩虹粗仿宋" w:cs="Times New Roman"/>
          <w:snapToGrid w:val="0"/>
          <w:kern w:val="0"/>
          <w:sz w:val="32"/>
          <w:szCs w:val="32"/>
          <w:lang w:eastAsia="zh-CN"/>
        </w:rPr>
        <w:t>Cardholder</w:t>
      </w:r>
      <w:r>
        <w:rPr>
          <w:rFonts w:hint="default" w:ascii="Times New Roman" w:hAnsi="Times New Roman" w:eastAsia="彩虹粗仿宋" w:cs="Times New Roman"/>
          <w:snapToGrid w:val="0"/>
          <w:kern w:val="0"/>
          <w:sz w:val="32"/>
          <w:szCs w:val="32"/>
        </w:rPr>
        <w:t xml:space="preserve"> shall go to the designated outlet of the </w:t>
      </w:r>
      <w:r>
        <w:rPr>
          <w:rFonts w:hint="eastAsia" w:eastAsia="彩虹粗仿宋" w:cs="Times New Roman"/>
          <w:snapToGrid w:val="0"/>
          <w:kern w:val="0"/>
          <w:sz w:val="32"/>
          <w:szCs w:val="32"/>
          <w:lang w:eastAsia="zh-CN"/>
        </w:rPr>
        <w:t>Issuing Bank</w:t>
      </w:r>
      <w:r>
        <w:rPr>
          <w:rFonts w:hint="default" w:ascii="Times New Roman" w:hAnsi="Times New Roman" w:eastAsia="彩虹粗仿宋" w:cs="Times New Roman"/>
          <w:snapToGrid w:val="0"/>
          <w:kern w:val="0"/>
          <w:sz w:val="32"/>
          <w:szCs w:val="32"/>
        </w:rPr>
        <w:t xml:space="preserve"> for card </w:t>
      </w:r>
      <w:r>
        <w:rPr>
          <w:rFonts w:hint="eastAsia" w:eastAsia="彩虹粗仿宋" w:cs="Times New Roman"/>
          <w:snapToGrid w:val="0"/>
          <w:kern w:val="0"/>
          <w:sz w:val="32"/>
          <w:szCs w:val="32"/>
          <w:lang w:val="en-US" w:eastAsia="zh-CN"/>
        </w:rPr>
        <w:t>return</w:t>
      </w:r>
      <w:r>
        <w:rPr>
          <w:rFonts w:hint="default" w:ascii="Times New Roman" w:hAnsi="Times New Roman" w:eastAsia="彩虹粗仿宋" w:cs="Times New Roman"/>
          <w:snapToGrid w:val="0"/>
          <w:kern w:val="0"/>
          <w:sz w:val="32"/>
          <w:szCs w:val="32"/>
        </w:rPr>
        <w:t xml:space="preserve"> and cancellation with valid identity documents.</w:t>
      </w:r>
    </w:p>
    <w:p>
      <w:pPr>
        <w:numPr>
          <w:ilvl w:val="0"/>
          <w:numId w:val="0"/>
        </w:numPr>
        <w:adjustRightInd w:val="0"/>
        <w:snapToGrid w:val="0"/>
        <w:spacing w:line="560" w:lineRule="atLeast"/>
        <w:ind w:left="0" w:leftChars="0" w:firstLine="640" w:firstLineChars="200"/>
        <w:rPr>
          <w:rFonts w:hint="default" w:ascii="Times New Roman" w:hAnsi="Times New Roman" w:eastAsia="彩虹粗仿宋" w:cs="Times New Roman"/>
          <w:b/>
          <w:snapToGrid w:val="0"/>
          <w:kern w:val="0"/>
          <w:sz w:val="32"/>
          <w:szCs w:val="32"/>
        </w:rPr>
      </w:pPr>
      <w:r>
        <w:rPr>
          <w:rFonts w:hint="eastAsia" w:eastAsia="彩虹粗仿宋" w:cs="Times New Roman"/>
          <w:b/>
          <w:snapToGrid w:val="0"/>
          <w:kern w:val="0"/>
          <w:sz w:val="32"/>
          <w:szCs w:val="32"/>
          <w:highlight w:val="yellow"/>
          <w:lang w:val="en-US" w:eastAsia="zh-CN"/>
        </w:rPr>
        <w:t xml:space="preserve">Article 26. </w:t>
      </w:r>
      <w:r>
        <w:rPr>
          <w:rFonts w:hint="default" w:ascii="Times New Roman" w:hAnsi="Times New Roman" w:eastAsia="彩虹粗仿宋" w:cs="Times New Roman"/>
          <w:b/>
          <w:snapToGrid w:val="0"/>
          <w:kern w:val="0"/>
          <w:sz w:val="32"/>
          <w:szCs w:val="32"/>
          <w:highlight w:val="yellow"/>
        </w:rPr>
        <w:t xml:space="preserve">For transactions suspected to </w:t>
      </w:r>
      <w:r>
        <w:rPr>
          <w:rFonts w:hint="eastAsia" w:eastAsia="彩虹粗仿宋" w:cs="Times New Roman"/>
          <w:b/>
          <w:snapToGrid w:val="0"/>
          <w:kern w:val="0"/>
          <w:sz w:val="32"/>
          <w:szCs w:val="32"/>
          <w:highlight w:val="yellow"/>
          <w:lang w:val="en-US" w:eastAsia="zh-CN"/>
        </w:rPr>
        <w:t>come with</w:t>
      </w:r>
      <w:r>
        <w:rPr>
          <w:rFonts w:hint="default" w:ascii="Times New Roman" w:hAnsi="Times New Roman" w:eastAsia="彩虹粗仿宋" w:cs="Times New Roman"/>
          <w:b/>
          <w:snapToGrid w:val="0"/>
          <w:kern w:val="0"/>
          <w:sz w:val="32"/>
          <w:szCs w:val="32"/>
          <w:highlight w:val="yellow"/>
        </w:rPr>
        <w:t xml:space="preserve"> high risks such as theft and disclosure of sensitive information, in order to prevent </w:t>
      </w:r>
      <w:r>
        <w:rPr>
          <w:rFonts w:hint="eastAsia" w:eastAsia="彩虹粗仿宋" w:cs="Times New Roman"/>
          <w:b/>
          <w:snapToGrid w:val="0"/>
          <w:kern w:val="0"/>
          <w:sz w:val="32"/>
          <w:szCs w:val="32"/>
          <w:highlight w:val="yellow"/>
          <w:lang w:val="en-US" w:eastAsia="zh-CN"/>
        </w:rPr>
        <w:t xml:space="preserve">the loss of </w:t>
      </w:r>
      <w:r>
        <w:rPr>
          <w:rFonts w:hint="default" w:ascii="Times New Roman" w:hAnsi="Times New Roman" w:eastAsia="彩虹粗仿宋" w:cs="Times New Roman"/>
          <w:b/>
          <w:snapToGrid w:val="0"/>
          <w:kern w:val="0"/>
          <w:sz w:val="32"/>
          <w:szCs w:val="32"/>
          <w:highlight w:val="yellow"/>
        </w:rPr>
        <w:t xml:space="preserve">capital, the </w:t>
      </w:r>
      <w:r>
        <w:rPr>
          <w:rFonts w:hint="eastAsia" w:eastAsia="彩虹粗仿宋" w:cs="Times New Roman"/>
          <w:b/>
          <w:snapToGrid w:val="0"/>
          <w:kern w:val="0"/>
          <w:sz w:val="32"/>
          <w:szCs w:val="32"/>
          <w:highlight w:val="yellow"/>
          <w:lang w:eastAsia="zh-CN"/>
        </w:rPr>
        <w:t>Cardholder</w:t>
      </w:r>
      <w:r>
        <w:rPr>
          <w:rFonts w:hint="default" w:ascii="Times New Roman" w:hAnsi="Times New Roman" w:eastAsia="彩虹粗仿宋" w:cs="Times New Roman"/>
          <w:b/>
          <w:snapToGrid w:val="0"/>
          <w:kern w:val="0"/>
          <w:sz w:val="32"/>
          <w:szCs w:val="32"/>
          <w:highlight w:val="yellow"/>
        </w:rPr>
        <w:t xml:space="preserve"> </w:t>
      </w:r>
      <w:r>
        <w:rPr>
          <w:rFonts w:hint="eastAsia" w:eastAsia="彩虹粗仿宋" w:cs="Times New Roman"/>
          <w:b/>
          <w:snapToGrid w:val="0"/>
          <w:kern w:val="0"/>
          <w:sz w:val="32"/>
          <w:szCs w:val="32"/>
          <w:highlight w:val="yellow"/>
          <w:lang w:val="en-US" w:eastAsia="zh-CN"/>
        </w:rPr>
        <w:t xml:space="preserve">shall </w:t>
      </w:r>
      <w:r>
        <w:rPr>
          <w:rFonts w:hint="default" w:ascii="Times New Roman" w:hAnsi="Times New Roman" w:eastAsia="彩虹粗仿宋" w:cs="Times New Roman"/>
          <w:b/>
          <w:snapToGrid w:val="0"/>
          <w:kern w:val="0"/>
          <w:sz w:val="32"/>
          <w:szCs w:val="32"/>
          <w:highlight w:val="yellow"/>
        </w:rPr>
        <w:t xml:space="preserve">agree that the </w:t>
      </w:r>
      <w:r>
        <w:rPr>
          <w:rFonts w:hint="eastAsia" w:eastAsia="彩虹粗仿宋" w:cs="Times New Roman"/>
          <w:b/>
          <w:snapToGrid w:val="0"/>
          <w:kern w:val="0"/>
          <w:sz w:val="32"/>
          <w:szCs w:val="32"/>
          <w:highlight w:val="yellow"/>
          <w:lang w:eastAsia="zh-CN"/>
        </w:rPr>
        <w:t>Issuing Bank</w:t>
      </w:r>
      <w:r>
        <w:rPr>
          <w:rFonts w:hint="default" w:ascii="Times New Roman" w:hAnsi="Times New Roman" w:eastAsia="彩虹粗仿宋" w:cs="Times New Roman"/>
          <w:b/>
          <w:snapToGrid w:val="0"/>
          <w:kern w:val="0"/>
          <w:sz w:val="32"/>
          <w:szCs w:val="32"/>
          <w:highlight w:val="yellow"/>
        </w:rPr>
        <w:t xml:space="preserve"> may take temporary control measures such as refusing to accept the transaction or actively locking or restricting the transaction according to the circumstances, and assist in lifting the control after verification with the </w:t>
      </w:r>
      <w:r>
        <w:rPr>
          <w:rFonts w:hint="eastAsia" w:eastAsia="彩虹粗仿宋" w:cs="Times New Roman"/>
          <w:b/>
          <w:snapToGrid w:val="0"/>
          <w:kern w:val="0"/>
          <w:sz w:val="32"/>
          <w:szCs w:val="32"/>
          <w:highlight w:val="yellow"/>
          <w:lang w:eastAsia="zh-CN"/>
        </w:rPr>
        <w:t>Cardholder</w:t>
      </w:r>
      <w:r>
        <w:rPr>
          <w:rFonts w:hint="default" w:ascii="Times New Roman" w:hAnsi="Times New Roman" w:eastAsia="彩虹粗仿宋" w:cs="Times New Roman"/>
          <w:b/>
          <w:snapToGrid w:val="0"/>
          <w:kern w:val="0"/>
          <w:sz w:val="32"/>
          <w:szCs w:val="32"/>
          <w:highlight w:val="yellow"/>
        </w:rPr>
        <w:t xml:space="preserve">, and the </w:t>
      </w:r>
      <w:r>
        <w:rPr>
          <w:rFonts w:hint="eastAsia" w:eastAsia="彩虹粗仿宋" w:cs="Times New Roman"/>
          <w:b/>
          <w:snapToGrid w:val="0"/>
          <w:kern w:val="0"/>
          <w:sz w:val="32"/>
          <w:szCs w:val="32"/>
          <w:highlight w:val="yellow"/>
          <w:lang w:eastAsia="zh-CN"/>
        </w:rPr>
        <w:t>Issuing Bank</w:t>
      </w:r>
      <w:r>
        <w:rPr>
          <w:rFonts w:hint="default" w:ascii="Times New Roman" w:hAnsi="Times New Roman" w:eastAsia="彩虹粗仿宋" w:cs="Times New Roman"/>
          <w:b/>
          <w:snapToGrid w:val="0"/>
          <w:kern w:val="0"/>
          <w:sz w:val="32"/>
          <w:szCs w:val="32"/>
          <w:highlight w:val="yellow"/>
        </w:rPr>
        <w:t xml:space="preserve"> shall not bear the losses or responsibilities caused by the above-mentioned acts.</w:t>
      </w:r>
    </w:p>
    <w:p>
      <w:pPr>
        <w:numPr>
          <w:ilvl w:val="0"/>
          <w:numId w:val="0"/>
        </w:numPr>
        <w:adjustRightInd w:val="0"/>
        <w:snapToGrid w:val="0"/>
        <w:spacing w:line="560" w:lineRule="atLeast"/>
        <w:ind w:left="0" w:leftChars="0" w:firstLine="640" w:firstLineChars="200"/>
        <w:rPr>
          <w:rFonts w:hint="default" w:ascii="Times New Roman" w:hAnsi="Times New Roman" w:eastAsia="彩虹粗仿宋" w:cs="Times New Roman"/>
          <w:b/>
          <w:snapToGrid w:val="0"/>
          <w:kern w:val="0"/>
          <w:sz w:val="32"/>
          <w:szCs w:val="20"/>
        </w:rPr>
      </w:pPr>
      <w:r>
        <w:rPr>
          <w:rFonts w:hint="eastAsia" w:eastAsia="彩虹粗仿宋" w:cs="Times New Roman"/>
          <w:snapToGrid w:val="0"/>
          <w:kern w:val="0"/>
          <w:sz w:val="32"/>
          <w:szCs w:val="20"/>
          <w:lang w:val="en-US" w:eastAsia="zh-CN"/>
        </w:rPr>
        <w:t xml:space="preserve">Article 27. </w:t>
      </w:r>
      <w:r>
        <w:rPr>
          <w:rFonts w:hint="eastAsia" w:eastAsia="彩虹粗仿宋" w:cs="Times New Roman"/>
          <w:snapToGrid w:val="0"/>
          <w:kern w:val="0"/>
          <w:sz w:val="32"/>
          <w:szCs w:val="20"/>
          <w:lang w:eastAsia="zh-CN"/>
        </w:rPr>
        <w:t>Travel Card</w:t>
      </w:r>
      <w:r>
        <w:rPr>
          <w:rFonts w:hint="default" w:ascii="Times New Roman" w:hAnsi="Times New Roman" w:eastAsia="彩虹粗仿宋" w:cs="Times New Roman"/>
          <w:snapToGrid w:val="0"/>
          <w:kern w:val="0"/>
          <w:sz w:val="32"/>
          <w:szCs w:val="20"/>
        </w:rPr>
        <w:t xml:space="preserve"> is </w:t>
      </w:r>
      <w:r>
        <w:rPr>
          <w:rFonts w:hint="eastAsia" w:eastAsia="彩虹粗仿宋" w:cs="Times New Roman"/>
          <w:snapToGrid w:val="0"/>
          <w:kern w:val="0"/>
          <w:sz w:val="32"/>
          <w:szCs w:val="20"/>
          <w:lang w:val="en-US" w:eastAsia="zh-CN"/>
        </w:rPr>
        <w:t>the part of</w:t>
      </w:r>
      <w:r>
        <w:rPr>
          <w:rFonts w:hint="default" w:ascii="Times New Roman" w:hAnsi="Times New Roman" w:eastAsia="彩虹粗仿宋" w:cs="Times New Roman"/>
          <w:snapToGrid w:val="0"/>
          <w:kern w:val="0"/>
          <w:sz w:val="32"/>
          <w:szCs w:val="20"/>
        </w:rPr>
        <w:t xml:space="preserve"> the </w:t>
      </w:r>
      <w:r>
        <w:rPr>
          <w:rFonts w:hint="eastAsia" w:eastAsia="彩虹粗仿宋" w:cs="Times New Roman"/>
          <w:snapToGrid w:val="0"/>
          <w:kern w:val="0"/>
          <w:sz w:val="32"/>
          <w:szCs w:val="20"/>
          <w:lang w:eastAsia="zh-CN"/>
        </w:rPr>
        <w:t>Issuing Bank</w:t>
      </w:r>
      <w:r>
        <w:rPr>
          <w:rFonts w:hint="default" w:ascii="Times New Roman" w:hAnsi="Times New Roman" w:eastAsia="彩虹粗仿宋" w:cs="Times New Roman"/>
          <w:snapToGrid w:val="0"/>
          <w:kern w:val="0"/>
          <w:sz w:val="32"/>
          <w:szCs w:val="20"/>
        </w:rPr>
        <w:t xml:space="preserve">. The </w:t>
      </w:r>
      <w:r>
        <w:rPr>
          <w:rFonts w:hint="eastAsia" w:eastAsia="彩虹粗仿宋" w:cs="Times New Roman"/>
          <w:snapToGrid w:val="0"/>
          <w:kern w:val="0"/>
          <w:sz w:val="32"/>
          <w:szCs w:val="20"/>
          <w:lang w:eastAsia="zh-CN"/>
        </w:rPr>
        <w:t>Issuing Bank</w:t>
      </w:r>
      <w:r>
        <w:rPr>
          <w:rFonts w:hint="default" w:ascii="Times New Roman" w:hAnsi="Times New Roman" w:eastAsia="彩虹粗仿宋" w:cs="Times New Roman"/>
          <w:snapToGrid w:val="0"/>
          <w:kern w:val="0"/>
          <w:sz w:val="32"/>
          <w:szCs w:val="20"/>
        </w:rPr>
        <w:t xml:space="preserve"> </w:t>
      </w:r>
      <w:r>
        <w:rPr>
          <w:rFonts w:hint="eastAsia" w:eastAsia="彩虹粗仿宋" w:cs="Times New Roman"/>
          <w:snapToGrid w:val="0"/>
          <w:kern w:val="0"/>
          <w:sz w:val="32"/>
          <w:szCs w:val="20"/>
          <w:lang w:val="en-US" w:eastAsia="zh-CN"/>
        </w:rPr>
        <w:t xml:space="preserve">shall </w:t>
      </w:r>
      <w:r>
        <w:rPr>
          <w:rFonts w:hint="default" w:ascii="Times New Roman" w:hAnsi="Times New Roman" w:eastAsia="彩虹粗仿宋" w:cs="Times New Roman"/>
          <w:snapToGrid w:val="0"/>
          <w:kern w:val="0"/>
          <w:sz w:val="32"/>
          <w:szCs w:val="20"/>
        </w:rPr>
        <w:t xml:space="preserve">reserve the right to refuse to issue and withdraw the card. In order to ensure the safety of the funds in the </w:t>
      </w:r>
      <w:r>
        <w:rPr>
          <w:rFonts w:hint="eastAsia" w:eastAsia="彩虹粗仿宋" w:cs="Times New Roman"/>
          <w:snapToGrid w:val="0"/>
          <w:kern w:val="0"/>
          <w:sz w:val="32"/>
          <w:szCs w:val="20"/>
          <w:lang w:eastAsia="zh-CN"/>
        </w:rPr>
        <w:t>Cardholder</w:t>
      </w:r>
      <w:r>
        <w:rPr>
          <w:rFonts w:hint="default" w:ascii="Times New Roman" w:hAnsi="Times New Roman" w:eastAsia="彩虹粗仿宋" w:cs="Times New Roman"/>
          <w:snapToGrid w:val="0"/>
          <w:kern w:val="0"/>
          <w:sz w:val="32"/>
          <w:szCs w:val="20"/>
        </w:rPr>
        <w:t xml:space="preserve">'s account, the </w:t>
      </w:r>
      <w:r>
        <w:rPr>
          <w:rFonts w:hint="eastAsia" w:eastAsia="彩虹粗仿宋" w:cs="Times New Roman"/>
          <w:snapToGrid w:val="0"/>
          <w:kern w:val="0"/>
          <w:sz w:val="32"/>
          <w:szCs w:val="20"/>
          <w:lang w:eastAsia="zh-CN"/>
        </w:rPr>
        <w:t>Issuing Bank</w:t>
      </w:r>
      <w:r>
        <w:rPr>
          <w:rFonts w:hint="default" w:ascii="Times New Roman" w:hAnsi="Times New Roman" w:eastAsia="彩虹粗仿宋" w:cs="Times New Roman"/>
          <w:snapToGrid w:val="0"/>
          <w:kern w:val="0"/>
          <w:sz w:val="32"/>
          <w:szCs w:val="20"/>
        </w:rPr>
        <w:t xml:space="preserve"> has the right to </w:t>
      </w:r>
      <w:r>
        <w:rPr>
          <w:rFonts w:hint="eastAsia" w:eastAsia="彩虹粗仿宋" w:cs="Times New Roman"/>
          <w:snapToGrid w:val="0"/>
          <w:kern w:val="0"/>
          <w:sz w:val="32"/>
          <w:szCs w:val="20"/>
          <w:lang w:val="en-US" w:eastAsia="zh-CN"/>
        </w:rPr>
        <w:t xml:space="preserve">conduct </w:t>
      </w:r>
      <w:r>
        <w:rPr>
          <w:rFonts w:hint="default" w:ascii="Times New Roman" w:hAnsi="Times New Roman" w:eastAsia="彩虹粗仿宋" w:cs="Times New Roman"/>
          <w:snapToGrid w:val="0"/>
          <w:kern w:val="0"/>
          <w:sz w:val="32"/>
          <w:szCs w:val="20"/>
        </w:rPr>
        <w:t xml:space="preserve">stop </w:t>
      </w:r>
      <w:r>
        <w:rPr>
          <w:rFonts w:hint="eastAsia" w:eastAsia="彩虹粗仿宋" w:cs="Times New Roman"/>
          <w:snapToGrid w:val="0"/>
          <w:kern w:val="0"/>
          <w:sz w:val="32"/>
          <w:szCs w:val="20"/>
          <w:lang w:val="en-US" w:eastAsia="zh-CN"/>
        </w:rPr>
        <w:t>risk payment</w:t>
      </w:r>
      <w:r>
        <w:rPr>
          <w:rFonts w:hint="default" w:ascii="Times New Roman" w:hAnsi="Times New Roman" w:eastAsia="彩虹粗仿宋" w:cs="Times New Roman"/>
          <w:snapToGrid w:val="0"/>
          <w:kern w:val="0"/>
          <w:sz w:val="32"/>
          <w:szCs w:val="20"/>
        </w:rPr>
        <w:t xml:space="preserve"> of the issued </w:t>
      </w:r>
      <w:r>
        <w:rPr>
          <w:rFonts w:hint="eastAsia" w:eastAsia="彩虹粗仿宋" w:cs="Times New Roman"/>
          <w:snapToGrid w:val="0"/>
          <w:kern w:val="0"/>
          <w:sz w:val="32"/>
          <w:szCs w:val="20"/>
          <w:lang w:eastAsia="zh-CN"/>
        </w:rPr>
        <w:t>Travel Card</w:t>
      </w:r>
      <w:r>
        <w:rPr>
          <w:rFonts w:hint="default" w:ascii="Times New Roman" w:hAnsi="Times New Roman" w:eastAsia="彩虹粗仿宋" w:cs="Times New Roman"/>
          <w:snapToGrid w:val="0"/>
          <w:kern w:val="0"/>
          <w:sz w:val="32"/>
          <w:szCs w:val="20"/>
        </w:rPr>
        <w:t xml:space="preserve"> when </w:t>
      </w:r>
      <w:r>
        <w:rPr>
          <w:rFonts w:hint="eastAsia" w:eastAsia="彩虹粗仿宋" w:cs="Times New Roman"/>
          <w:snapToGrid w:val="0"/>
          <w:kern w:val="0"/>
          <w:sz w:val="32"/>
          <w:szCs w:val="20"/>
          <w:lang w:val="en-US" w:eastAsia="zh-CN"/>
        </w:rPr>
        <w:t>finding</w:t>
      </w:r>
      <w:r>
        <w:rPr>
          <w:rFonts w:hint="default" w:ascii="Times New Roman" w:hAnsi="Times New Roman" w:eastAsia="彩虹粗仿宋" w:cs="Times New Roman"/>
          <w:snapToGrid w:val="0"/>
          <w:kern w:val="0"/>
          <w:sz w:val="32"/>
          <w:szCs w:val="20"/>
        </w:rPr>
        <w:t xml:space="preserve"> that it is fraudulently used by others. If it is found that the </w:t>
      </w:r>
      <w:r>
        <w:rPr>
          <w:rFonts w:hint="eastAsia" w:eastAsia="彩虹粗仿宋" w:cs="Times New Roman"/>
          <w:snapToGrid w:val="0"/>
          <w:kern w:val="0"/>
          <w:sz w:val="32"/>
          <w:szCs w:val="20"/>
          <w:lang w:eastAsia="zh-CN"/>
        </w:rPr>
        <w:t>Cardholder</w:t>
      </w:r>
      <w:r>
        <w:rPr>
          <w:rFonts w:hint="default" w:ascii="Times New Roman" w:hAnsi="Times New Roman" w:eastAsia="彩虹粗仿宋" w:cs="Times New Roman"/>
          <w:snapToGrid w:val="0"/>
          <w:kern w:val="0"/>
          <w:sz w:val="32"/>
          <w:szCs w:val="20"/>
        </w:rPr>
        <w:t xml:space="preserve"> does not abide by the provisions of these Articles of Association, the card receiving contract or </w:t>
      </w:r>
      <w:r>
        <w:rPr>
          <w:rFonts w:hint="eastAsia" w:eastAsia="彩虹粗仿宋" w:cs="Times New Roman"/>
          <w:snapToGrid w:val="0"/>
          <w:kern w:val="0"/>
          <w:sz w:val="32"/>
          <w:szCs w:val="20"/>
          <w:lang w:val="en-US" w:eastAsia="zh-CN"/>
        </w:rPr>
        <w:t xml:space="preserve">the Cardholder conducts </w:t>
      </w:r>
      <w:r>
        <w:rPr>
          <w:rFonts w:hint="default" w:ascii="Times New Roman" w:hAnsi="Times New Roman" w:eastAsia="彩虹粗仿宋" w:cs="Times New Roman"/>
          <w:snapToGrid w:val="0"/>
          <w:kern w:val="0"/>
          <w:sz w:val="32"/>
          <w:szCs w:val="20"/>
        </w:rPr>
        <w:t xml:space="preserve">other illegal or irregular acts in the course of using the card, the </w:t>
      </w:r>
      <w:r>
        <w:rPr>
          <w:rFonts w:hint="eastAsia" w:eastAsia="彩虹粗仿宋" w:cs="Times New Roman"/>
          <w:snapToGrid w:val="0"/>
          <w:kern w:val="0"/>
          <w:sz w:val="32"/>
          <w:szCs w:val="20"/>
          <w:lang w:eastAsia="zh-CN"/>
        </w:rPr>
        <w:t>Issuing Bank</w:t>
      </w:r>
      <w:r>
        <w:rPr>
          <w:rFonts w:hint="default" w:ascii="Times New Roman" w:hAnsi="Times New Roman" w:eastAsia="彩虹粗仿宋" w:cs="Times New Roman"/>
          <w:snapToGrid w:val="0"/>
          <w:kern w:val="0"/>
          <w:sz w:val="32"/>
          <w:szCs w:val="20"/>
        </w:rPr>
        <w:t xml:space="preserve"> </w:t>
      </w:r>
      <w:r>
        <w:rPr>
          <w:rFonts w:hint="eastAsia" w:eastAsia="彩虹粗仿宋" w:cs="Times New Roman"/>
          <w:snapToGrid w:val="0"/>
          <w:kern w:val="0"/>
          <w:sz w:val="32"/>
          <w:szCs w:val="20"/>
          <w:lang w:eastAsia="zh-CN"/>
        </w:rPr>
        <w:t>has the right</w:t>
      </w:r>
      <w:r>
        <w:rPr>
          <w:rFonts w:hint="default" w:ascii="Times New Roman" w:hAnsi="Times New Roman" w:eastAsia="彩虹粗仿宋" w:cs="Times New Roman"/>
          <w:snapToGrid w:val="0"/>
          <w:kern w:val="0"/>
          <w:sz w:val="32"/>
          <w:szCs w:val="20"/>
        </w:rPr>
        <w:t xml:space="preserve"> to terminate</w:t>
      </w:r>
      <w:r>
        <w:rPr>
          <w:rFonts w:hint="eastAsia" w:eastAsia="彩虹粗仿宋" w:cs="Times New Roman"/>
          <w:snapToGrid w:val="0"/>
          <w:kern w:val="0"/>
          <w:sz w:val="32"/>
          <w:szCs w:val="20"/>
          <w:lang w:val="en-US" w:eastAsia="zh-CN"/>
        </w:rPr>
        <w:t xml:space="preserve"> the Cardholder</w:t>
      </w:r>
      <w:r>
        <w:rPr>
          <w:rFonts w:hint="default" w:eastAsia="彩虹粗仿宋" w:cs="Times New Roman"/>
          <w:snapToGrid w:val="0"/>
          <w:kern w:val="0"/>
          <w:sz w:val="32"/>
          <w:szCs w:val="20"/>
          <w:lang w:val="en-US" w:eastAsia="zh-CN"/>
        </w:rPr>
        <w:t>’</w:t>
      </w:r>
      <w:r>
        <w:rPr>
          <w:rFonts w:hint="eastAsia" w:eastAsia="彩虹粗仿宋" w:cs="Times New Roman"/>
          <w:snapToGrid w:val="0"/>
          <w:kern w:val="0"/>
          <w:sz w:val="32"/>
          <w:szCs w:val="20"/>
          <w:lang w:val="en-US" w:eastAsia="zh-CN"/>
        </w:rPr>
        <w:t>s right for using the</w:t>
      </w:r>
      <w:r>
        <w:rPr>
          <w:rFonts w:hint="default" w:ascii="Times New Roman" w:hAnsi="Times New Roman" w:eastAsia="彩虹粗仿宋" w:cs="Times New Roman"/>
          <w:snapToGrid w:val="0"/>
          <w:kern w:val="0"/>
          <w:sz w:val="32"/>
          <w:szCs w:val="20"/>
        </w:rPr>
        <w:t xml:space="preserve"> card and may authorize the relevant unit to withdraw </w:t>
      </w:r>
      <w:r>
        <w:rPr>
          <w:rFonts w:hint="eastAsia" w:eastAsia="彩虹粗仿宋" w:cs="Times New Roman"/>
          <w:snapToGrid w:val="0"/>
          <w:kern w:val="0"/>
          <w:sz w:val="32"/>
          <w:szCs w:val="20"/>
          <w:lang w:val="en-US" w:eastAsia="zh-CN"/>
        </w:rPr>
        <w:t>the</w:t>
      </w:r>
      <w:r>
        <w:rPr>
          <w:rFonts w:hint="default" w:ascii="Times New Roman" w:hAnsi="Times New Roman" w:eastAsia="彩虹粗仿宋" w:cs="Times New Roman"/>
          <w:snapToGrid w:val="0"/>
          <w:kern w:val="0"/>
          <w:sz w:val="32"/>
          <w:szCs w:val="20"/>
        </w:rPr>
        <w:t xml:space="preserve"> </w:t>
      </w:r>
      <w:r>
        <w:rPr>
          <w:rFonts w:hint="eastAsia" w:eastAsia="彩虹粗仿宋" w:cs="Times New Roman"/>
          <w:snapToGrid w:val="0"/>
          <w:kern w:val="0"/>
          <w:sz w:val="32"/>
          <w:szCs w:val="20"/>
          <w:lang w:eastAsia="zh-CN"/>
        </w:rPr>
        <w:t>Travel Card</w:t>
      </w:r>
      <w:r>
        <w:rPr>
          <w:rFonts w:hint="default" w:ascii="Times New Roman" w:hAnsi="Times New Roman" w:eastAsia="彩虹粗仿宋" w:cs="Times New Roman"/>
          <w:snapToGrid w:val="0"/>
          <w:kern w:val="0"/>
          <w:sz w:val="32"/>
          <w:szCs w:val="20"/>
        </w:rPr>
        <w:t>.</w:t>
      </w:r>
    </w:p>
    <w:p>
      <w:pPr>
        <w:numPr>
          <w:ilvl w:val="0"/>
          <w:numId w:val="0"/>
        </w:numPr>
        <w:adjustRightInd w:val="0"/>
        <w:snapToGrid w:val="0"/>
        <w:spacing w:line="560" w:lineRule="atLeast"/>
        <w:ind w:left="0" w:leftChars="0" w:firstLine="640" w:firstLineChars="200"/>
        <w:rPr>
          <w:rFonts w:hint="default" w:ascii="Times New Roman" w:hAnsi="Times New Roman" w:eastAsia="彩虹粗仿宋" w:cs="Times New Roman"/>
          <w:snapToGrid w:val="0"/>
          <w:kern w:val="0"/>
          <w:sz w:val="32"/>
          <w:szCs w:val="20"/>
        </w:rPr>
      </w:pPr>
      <w:r>
        <w:rPr>
          <w:rFonts w:hint="eastAsia" w:eastAsia="彩虹粗仿宋" w:cs="Times New Roman"/>
          <w:snapToGrid w:val="0"/>
          <w:kern w:val="0"/>
          <w:sz w:val="32"/>
          <w:szCs w:val="20"/>
          <w:lang w:val="en-US" w:eastAsia="zh-CN"/>
        </w:rPr>
        <w:t xml:space="preserve">Article 28. </w:t>
      </w:r>
      <w:r>
        <w:rPr>
          <w:rFonts w:hint="default" w:ascii="Times New Roman" w:hAnsi="Times New Roman" w:eastAsia="彩虹粗仿宋" w:cs="Times New Roman"/>
          <w:snapToGrid w:val="0"/>
          <w:kern w:val="0"/>
          <w:sz w:val="32"/>
          <w:szCs w:val="20"/>
        </w:rPr>
        <w:t xml:space="preserve">The </w:t>
      </w:r>
      <w:r>
        <w:rPr>
          <w:rFonts w:hint="eastAsia" w:eastAsia="彩虹粗仿宋" w:cs="Times New Roman"/>
          <w:snapToGrid w:val="0"/>
          <w:kern w:val="0"/>
          <w:sz w:val="32"/>
          <w:szCs w:val="20"/>
          <w:lang w:eastAsia="zh-CN"/>
        </w:rPr>
        <w:t>Issuing Bank</w:t>
      </w:r>
      <w:r>
        <w:rPr>
          <w:rFonts w:hint="default" w:ascii="Times New Roman" w:hAnsi="Times New Roman" w:eastAsia="彩虹粗仿宋" w:cs="Times New Roman"/>
          <w:snapToGrid w:val="0"/>
          <w:kern w:val="0"/>
          <w:sz w:val="32"/>
          <w:szCs w:val="20"/>
        </w:rPr>
        <w:t xml:space="preserve"> </w:t>
      </w:r>
      <w:r>
        <w:rPr>
          <w:rFonts w:hint="eastAsia" w:eastAsia="彩虹粗仿宋" w:cs="Times New Roman"/>
          <w:snapToGrid w:val="0"/>
          <w:kern w:val="0"/>
          <w:sz w:val="32"/>
          <w:szCs w:val="20"/>
          <w:lang w:eastAsia="zh-CN"/>
        </w:rPr>
        <w:t>has the right</w:t>
      </w:r>
      <w:r>
        <w:rPr>
          <w:rFonts w:hint="default" w:ascii="Times New Roman" w:hAnsi="Times New Roman" w:eastAsia="彩虹粗仿宋" w:cs="Times New Roman"/>
          <w:snapToGrid w:val="0"/>
          <w:kern w:val="0"/>
          <w:sz w:val="32"/>
          <w:szCs w:val="20"/>
        </w:rPr>
        <w:t xml:space="preserve"> to assist the state judicial organ or other competent organ in inquiring, freezing and deducting the </w:t>
      </w:r>
      <w:r>
        <w:rPr>
          <w:rFonts w:hint="eastAsia" w:eastAsia="彩虹粗仿宋" w:cs="Times New Roman"/>
          <w:snapToGrid w:val="0"/>
          <w:kern w:val="0"/>
          <w:sz w:val="32"/>
          <w:szCs w:val="20"/>
          <w:lang w:eastAsia="zh-CN"/>
        </w:rPr>
        <w:t>Cardholder</w:t>
      </w:r>
      <w:r>
        <w:rPr>
          <w:rFonts w:hint="default" w:ascii="Times New Roman" w:hAnsi="Times New Roman" w:eastAsia="彩虹粗仿宋" w:cs="Times New Roman"/>
          <w:snapToGrid w:val="0"/>
          <w:kern w:val="0"/>
          <w:sz w:val="32"/>
          <w:szCs w:val="20"/>
        </w:rPr>
        <w:t xml:space="preserve">'s </w:t>
      </w:r>
      <w:r>
        <w:rPr>
          <w:rFonts w:hint="eastAsia" w:eastAsia="彩虹粗仿宋" w:cs="Times New Roman"/>
          <w:snapToGrid w:val="0"/>
          <w:kern w:val="0"/>
          <w:sz w:val="32"/>
          <w:szCs w:val="20"/>
          <w:lang w:eastAsia="zh-CN"/>
        </w:rPr>
        <w:t>Travel Card</w:t>
      </w:r>
      <w:r>
        <w:rPr>
          <w:rFonts w:hint="default" w:ascii="Times New Roman" w:hAnsi="Times New Roman" w:eastAsia="彩虹粗仿宋" w:cs="Times New Roman"/>
          <w:snapToGrid w:val="0"/>
          <w:kern w:val="0"/>
          <w:sz w:val="32"/>
          <w:szCs w:val="20"/>
        </w:rPr>
        <w:t xml:space="preserve"> account in accordance with the law</w:t>
      </w:r>
      <w:r>
        <w:rPr>
          <w:rFonts w:hint="eastAsia" w:eastAsia="彩虹粗仿宋" w:cs="Times New Roman"/>
          <w:snapToGrid w:val="0"/>
          <w:kern w:val="0"/>
          <w:sz w:val="32"/>
          <w:szCs w:val="20"/>
          <w:lang w:val="en-US" w:eastAsia="zh-CN"/>
        </w:rPr>
        <w:t>s</w:t>
      </w:r>
      <w:r>
        <w:rPr>
          <w:rFonts w:hint="default" w:ascii="Times New Roman" w:hAnsi="Times New Roman" w:eastAsia="彩虹粗仿宋" w:cs="Times New Roman"/>
          <w:snapToGrid w:val="0"/>
          <w:kern w:val="0"/>
          <w:sz w:val="32"/>
          <w:szCs w:val="20"/>
        </w:rPr>
        <w:t>.</w:t>
      </w:r>
    </w:p>
    <w:p>
      <w:pPr>
        <w:numPr>
          <w:ilvl w:val="0"/>
          <w:numId w:val="0"/>
        </w:numPr>
        <w:adjustRightInd w:val="0"/>
        <w:snapToGrid w:val="0"/>
        <w:spacing w:line="560" w:lineRule="atLeast"/>
        <w:ind w:left="0" w:leftChars="0" w:firstLine="640" w:firstLineChars="200"/>
        <w:rPr>
          <w:rFonts w:hint="default" w:ascii="Times New Roman" w:hAnsi="Times New Roman" w:eastAsia="彩虹粗仿宋" w:cs="Times New Roman"/>
          <w:snapToGrid w:val="0"/>
          <w:kern w:val="0"/>
          <w:sz w:val="32"/>
          <w:szCs w:val="20"/>
        </w:rPr>
      </w:pPr>
      <w:r>
        <w:rPr>
          <w:rFonts w:hint="eastAsia" w:eastAsia="彩虹粗仿宋" w:cs="Times New Roman"/>
          <w:snapToGrid w:val="0"/>
          <w:kern w:val="0"/>
          <w:sz w:val="32"/>
          <w:szCs w:val="20"/>
          <w:lang w:val="en-US" w:eastAsia="zh-CN"/>
        </w:rPr>
        <w:t xml:space="preserve">Article 29. </w:t>
      </w:r>
      <w:r>
        <w:rPr>
          <w:rFonts w:hint="default" w:ascii="Times New Roman" w:hAnsi="Times New Roman" w:eastAsia="彩虹粗仿宋" w:cs="Times New Roman"/>
          <w:snapToGrid w:val="0"/>
          <w:kern w:val="0"/>
          <w:sz w:val="32"/>
          <w:szCs w:val="20"/>
        </w:rPr>
        <w:t xml:space="preserve">If the </w:t>
      </w:r>
      <w:r>
        <w:rPr>
          <w:rFonts w:hint="eastAsia" w:eastAsia="彩虹粗仿宋" w:cs="Times New Roman"/>
          <w:snapToGrid w:val="0"/>
          <w:kern w:val="0"/>
          <w:sz w:val="32"/>
          <w:szCs w:val="20"/>
          <w:lang w:eastAsia="zh-CN"/>
        </w:rPr>
        <w:t>Cardholder</w:t>
      </w:r>
      <w:r>
        <w:rPr>
          <w:rFonts w:hint="default" w:ascii="Times New Roman" w:hAnsi="Times New Roman" w:eastAsia="彩虹粗仿宋" w:cs="Times New Roman"/>
          <w:snapToGrid w:val="0"/>
          <w:kern w:val="0"/>
          <w:sz w:val="32"/>
          <w:szCs w:val="20"/>
        </w:rPr>
        <w:t xml:space="preserve"> violates relevant laws, regulations and regulatory provisions or the provisions of these Articles of Association and causes losses to the </w:t>
      </w:r>
      <w:r>
        <w:rPr>
          <w:rFonts w:hint="eastAsia" w:eastAsia="彩虹粗仿宋" w:cs="Times New Roman"/>
          <w:snapToGrid w:val="0"/>
          <w:kern w:val="0"/>
          <w:sz w:val="32"/>
          <w:szCs w:val="20"/>
          <w:lang w:eastAsia="zh-CN"/>
        </w:rPr>
        <w:t>Issuing Bank</w:t>
      </w:r>
      <w:r>
        <w:rPr>
          <w:rFonts w:hint="default" w:ascii="Times New Roman" w:hAnsi="Times New Roman" w:eastAsia="彩虹粗仿宋" w:cs="Times New Roman"/>
          <w:snapToGrid w:val="0"/>
          <w:kern w:val="0"/>
          <w:sz w:val="32"/>
          <w:szCs w:val="20"/>
        </w:rPr>
        <w:t xml:space="preserve">, the </w:t>
      </w:r>
      <w:r>
        <w:rPr>
          <w:rFonts w:hint="eastAsia" w:eastAsia="彩虹粗仿宋" w:cs="Times New Roman"/>
          <w:snapToGrid w:val="0"/>
          <w:kern w:val="0"/>
          <w:sz w:val="32"/>
          <w:szCs w:val="20"/>
          <w:lang w:eastAsia="zh-CN"/>
        </w:rPr>
        <w:t>Cardholder</w:t>
      </w:r>
      <w:r>
        <w:rPr>
          <w:rFonts w:hint="default" w:ascii="Times New Roman" w:hAnsi="Times New Roman" w:eastAsia="彩虹粗仿宋" w:cs="Times New Roman"/>
          <w:snapToGrid w:val="0"/>
          <w:kern w:val="0"/>
          <w:sz w:val="32"/>
          <w:szCs w:val="20"/>
        </w:rPr>
        <w:t xml:space="preserve"> shall bear all consequences and responsibilities, and the </w:t>
      </w:r>
      <w:r>
        <w:rPr>
          <w:rFonts w:hint="eastAsia" w:eastAsia="彩虹粗仿宋" w:cs="Times New Roman"/>
          <w:snapToGrid w:val="0"/>
          <w:kern w:val="0"/>
          <w:sz w:val="32"/>
          <w:szCs w:val="20"/>
          <w:lang w:eastAsia="zh-CN"/>
        </w:rPr>
        <w:t>Issuing Bank</w:t>
      </w:r>
      <w:r>
        <w:rPr>
          <w:rFonts w:hint="default" w:ascii="Times New Roman" w:hAnsi="Times New Roman" w:eastAsia="彩虹粗仿宋" w:cs="Times New Roman"/>
          <w:snapToGrid w:val="0"/>
          <w:kern w:val="0"/>
          <w:sz w:val="32"/>
          <w:szCs w:val="20"/>
        </w:rPr>
        <w:t xml:space="preserve"> shall take legal measures to safeguard its legitimate rights and interests </w:t>
      </w:r>
      <w:r>
        <w:rPr>
          <w:rFonts w:hint="eastAsia" w:eastAsia="彩虹粗仿宋" w:cs="Times New Roman"/>
          <w:snapToGrid w:val="0"/>
          <w:kern w:val="0"/>
          <w:sz w:val="32"/>
          <w:szCs w:val="20"/>
          <w:lang w:eastAsia="zh-CN"/>
        </w:rPr>
        <w:t>according to laws</w:t>
      </w:r>
      <w:r>
        <w:rPr>
          <w:rFonts w:hint="default" w:ascii="Times New Roman" w:hAnsi="Times New Roman" w:eastAsia="彩虹粗仿宋" w:cs="Times New Roman"/>
          <w:snapToGrid w:val="0"/>
          <w:kern w:val="0"/>
          <w:sz w:val="32"/>
          <w:szCs w:val="20"/>
        </w:rPr>
        <w:t xml:space="preserve"> and investigate the legal liability of the </w:t>
      </w:r>
      <w:r>
        <w:rPr>
          <w:rFonts w:hint="eastAsia" w:eastAsia="彩虹粗仿宋" w:cs="Times New Roman"/>
          <w:snapToGrid w:val="0"/>
          <w:kern w:val="0"/>
          <w:sz w:val="32"/>
          <w:szCs w:val="20"/>
          <w:lang w:eastAsia="zh-CN"/>
        </w:rPr>
        <w:t>Cardholder</w:t>
      </w:r>
      <w:r>
        <w:rPr>
          <w:rFonts w:hint="default" w:ascii="Times New Roman" w:hAnsi="Times New Roman" w:eastAsia="彩虹粗仿宋" w:cs="Times New Roman"/>
          <w:snapToGrid w:val="0"/>
          <w:kern w:val="0"/>
          <w:sz w:val="32"/>
          <w:szCs w:val="20"/>
        </w:rPr>
        <w:t xml:space="preserve"> and relevant parties </w:t>
      </w:r>
      <w:r>
        <w:rPr>
          <w:rFonts w:hint="eastAsia" w:eastAsia="彩虹粗仿宋" w:cs="Times New Roman"/>
          <w:snapToGrid w:val="0"/>
          <w:kern w:val="0"/>
          <w:sz w:val="32"/>
          <w:szCs w:val="20"/>
          <w:lang w:eastAsia="zh-CN"/>
        </w:rPr>
        <w:t>according to laws</w:t>
      </w:r>
      <w:r>
        <w:rPr>
          <w:rFonts w:hint="default" w:ascii="Times New Roman" w:hAnsi="Times New Roman" w:eastAsia="彩虹粗仿宋" w:cs="Times New Roman"/>
          <w:snapToGrid w:val="0"/>
          <w:kern w:val="0"/>
          <w:sz w:val="32"/>
          <w:szCs w:val="20"/>
        </w:rPr>
        <w:t>.</w:t>
      </w:r>
    </w:p>
    <w:p>
      <w:pPr>
        <w:numPr>
          <w:ilvl w:val="0"/>
          <w:numId w:val="0"/>
        </w:numPr>
        <w:adjustRightInd w:val="0"/>
        <w:snapToGrid w:val="0"/>
        <w:spacing w:line="560" w:lineRule="atLeast"/>
        <w:ind w:left="0" w:leftChars="0" w:firstLine="640" w:firstLineChars="200"/>
        <w:rPr>
          <w:rFonts w:hint="default" w:ascii="Times New Roman" w:hAnsi="Times New Roman" w:eastAsia="彩虹粗仿宋" w:cs="Times New Roman"/>
          <w:snapToGrid w:val="0"/>
          <w:kern w:val="0"/>
          <w:sz w:val="32"/>
          <w:szCs w:val="20"/>
        </w:rPr>
      </w:pPr>
      <w:r>
        <w:rPr>
          <w:rFonts w:hint="eastAsia" w:eastAsia="彩虹粗仿宋" w:cs="Times New Roman"/>
          <w:snapToGrid w:val="0"/>
          <w:kern w:val="0"/>
          <w:sz w:val="32"/>
          <w:szCs w:val="20"/>
          <w:lang w:val="en-US" w:eastAsia="zh-CN"/>
        </w:rPr>
        <w:t xml:space="preserve">Article 30. </w:t>
      </w:r>
      <w:r>
        <w:rPr>
          <w:rFonts w:hint="default" w:ascii="Times New Roman" w:hAnsi="Times New Roman" w:eastAsia="彩虹粗仿宋" w:cs="Times New Roman"/>
          <w:snapToGrid w:val="0"/>
          <w:kern w:val="0"/>
          <w:sz w:val="32"/>
          <w:szCs w:val="20"/>
        </w:rPr>
        <w:t xml:space="preserve">If the bank service cannot be used normally due to force majeure (including but not limited to wars, riots, serious fires, floods, typhoons, earthquakes, government acts, prohibitions or the promulgation and adjustment of power supply, communications, laws and policies, etc.), the </w:t>
      </w:r>
      <w:r>
        <w:rPr>
          <w:rFonts w:hint="eastAsia" w:eastAsia="彩虹粗仿宋" w:cs="Times New Roman"/>
          <w:snapToGrid w:val="0"/>
          <w:kern w:val="0"/>
          <w:sz w:val="32"/>
          <w:szCs w:val="20"/>
          <w:lang w:eastAsia="zh-CN"/>
        </w:rPr>
        <w:t>Issuing Bank</w:t>
      </w:r>
      <w:r>
        <w:rPr>
          <w:rFonts w:hint="default" w:ascii="Times New Roman" w:hAnsi="Times New Roman" w:eastAsia="彩虹粗仿宋" w:cs="Times New Roman"/>
          <w:snapToGrid w:val="0"/>
          <w:kern w:val="0"/>
          <w:sz w:val="32"/>
          <w:szCs w:val="20"/>
        </w:rPr>
        <w:t xml:space="preserve"> will assist the </w:t>
      </w:r>
      <w:r>
        <w:rPr>
          <w:rFonts w:hint="eastAsia" w:eastAsia="彩虹粗仿宋" w:cs="Times New Roman"/>
          <w:snapToGrid w:val="0"/>
          <w:kern w:val="0"/>
          <w:sz w:val="32"/>
          <w:szCs w:val="20"/>
          <w:lang w:eastAsia="zh-CN"/>
        </w:rPr>
        <w:t>Cardholder</w:t>
      </w:r>
      <w:r>
        <w:rPr>
          <w:rFonts w:hint="default" w:ascii="Times New Roman" w:hAnsi="Times New Roman" w:eastAsia="彩虹粗仿宋" w:cs="Times New Roman"/>
          <w:snapToGrid w:val="0"/>
          <w:kern w:val="0"/>
          <w:sz w:val="32"/>
          <w:szCs w:val="20"/>
        </w:rPr>
        <w:t xml:space="preserve"> in solving or providing necessary assistance according to the circumstances. According to the impact of force majeure, the </w:t>
      </w:r>
      <w:r>
        <w:rPr>
          <w:rFonts w:hint="eastAsia" w:eastAsia="彩虹粗仿宋" w:cs="Times New Roman"/>
          <w:snapToGrid w:val="0"/>
          <w:kern w:val="0"/>
          <w:sz w:val="32"/>
          <w:szCs w:val="20"/>
          <w:lang w:eastAsia="zh-CN"/>
        </w:rPr>
        <w:t>Issuing Bank</w:t>
      </w:r>
      <w:r>
        <w:rPr>
          <w:rFonts w:hint="default" w:ascii="Times New Roman" w:hAnsi="Times New Roman" w:eastAsia="彩虹粗仿宋" w:cs="Times New Roman"/>
          <w:snapToGrid w:val="0"/>
          <w:kern w:val="0"/>
          <w:sz w:val="32"/>
          <w:szCs w:val="20"/>
        </w:rPr>
        <w:t xml:space="preserve"> is exempted from liability in part or in whole. In the course of transaction, the </w:t>
      </w:r>
      <w:r>
        <w:rPr>
          <w:rFonts w:hint="eastAsia" w:eastAsia="彩虹粗仿宋" w:cs="Times New Roman"/>
          <w:snapToGrid w:val="0"/>
          <w:kern w:val="0"/>
          <w:sz w:val="32"/>
          <w:szCs w:val="20"/>
          <w:lang w:eastAsia="zh-CN"/>
        </w:rPr>
        <w:t>Issuing Bank</w:t>
      </w:r>
      <w:r>
        <w:rPr>
          <w:rFonts w:hint="default" w:ascii="Times New Roman" w:hAnsi="Times New Roman" w:eastAsia="彩虹粗仿宋" w:cs="Times New Roman"/>
          <w:snapToGrid w:val="0"/>
          <w:kern w:val="0"/>
          <w:sz w:val="32"/>
          <w:szCs w:val="20"/>
        </w:rPr>
        <w:t xml:space="preserve"> has the right to conduct accounting treatment according to the actual transaction situation for the wrong account caused by temporary network communication failure or other reasons.</w:t>
      </w:r>
    </w:p>
    <w:p>
      <w:pPr>
        <w:numPr>
          <w:ilvl w:val="0"/>
          <w:numId w:val="0"/>
        </w:numPr>
        <w:adjustRightInd w:val="0"/>
        <w:snapToGrid w:val="0"/>
        <w:spacing w:line="560" w:lineRule="atLeast"/>
        <w:ind w:left="0" w:leftChars="0" w:firstLine="640" w:firstLineChars="200"/>
        <w:rPr>
          <w:rFonts w:hint="default" w:ascii="Times New Roman" w:hAnsi="Times New Roman" w:eastAsia="彩虹粗仿宋" w:cs="Times New Roman"/>
          <w:snapToGrid w:val="0"/>
          <w:kern w:val="0"/>
          <w:sz w:val="32"/>
          <w:szCs w:val="20"/>
        </w:rPr>
      </w:pPr>
      <w:r>
        <w:rPr>
          <w:rFonts w:hint="eastAsia" w:eastAsia="彩虹粗仿宋" w:cs="Times New Roman"/>
          <w:b/>
          <w:snapToGrid w:val="0"/>
          <w:kern w:val="0"/>
          <w:sz w:val="32"/>
          <w:szCs w:val="20"/>
          <w:lang w:val="en-US" w:eastAsia="zh-CN"/>
        </w:rPr>
        <w:t xml:space="preserve">Article 31. </w:t>
      </w:r>
      <w:r>
        <w:rPr>
          <w:rFonts w:hint="default" w:ascii="Times New Roman" w:hAnsi="Times New Roman" w:eastAsia="彩虹粗仿宋" w:cs="Times New Roman"/>
          <w:b/>
          <w:snapToGrid w:val="0"/>
          <w:kern w:val="0"/>
          <w:sz w:val="32"/>
          <w:szCs w:val="20"/>
        </w:rPr>
        <w:t xml:space="preserve">When the applicant confirms and agrees the Articles of Association online, </w:t>
      </w:r>
      <w:r>
        <w:rPr>
          <w:rFonts w:hint="eastAsia" w:eastAsia="彩虹粗仿宋" w:cs="Times New Roman"/>
          <w:b/>
          <w:snapToGrid w:val="0"/>
          <w:kern w:val="0"/>
          <w:sz w:val="32"/>
          <w:szCs w:val="20"/>
          <w:lang w:val="en-US" w:eastAsia="zh-CN"/>
        </w:rPr>
        <w:t>the applicant</w:t>
      </w:r>
      <w:r>
        <w:rPr>
          <w:rFonts w:hint="default" w:ascii="Times New Roman" w:hAnsi="Times New Roman" w:eastAsia="彩虹粗仿宋" w:cs="Times New Roman"/>
          <w:b/>
          <w:snapToGrid w:val="0"/>
          <w:kern w:val="0"/>
          <w:sz w:val="32"/>
          <w:szCs w:val="20"/>
        </w:rPr>
        <w:t xml:space="preserve"> shall be deemed to have signed the Articles of Association. The Articles of Association shall come into force after being signed by the applicant.</w:t>
      </w:r>
    </w:p>
    <w:p>
      <w:pPr>
        <w:numPr>
          <w:ilvl w:val="0"/>
          <w:numId w:val="0"/>
        </w:numPr>
        <w:adjustRightInd w:val="0"/>
        <w:snapToGrid w:val="0"/>
        <w:spacing w:line="560" w:lineRule="atLeast"/>
        <w:ind w:left="0" w:leftChars="0" w:firstLine="640" w:firstLineChars="200"/>
        <w:rPr>
          <w:rFonts w:hint="default" w:ascii="Times New Roman" w:hAnsi="Times New Roman" w:eastAsia="彩虹粗仿宋" w:cs="Times New Roman"/>
          <w:snapToGrid w:val="0"/>
          <w:kern w:val="0"/>
          <w:sz w:val="32"/>
          <w:szCs w:val="20"/>
        </w:rPr>
      </w:pPr>
      <w:r>
        <w:rPr>
          <w:rFonts w:hint="eastAsia" w:eastAsia="彩虹粗仿宋" w:cs="Times New Roman"/>
          <w:snapToGrid w:val="0"/>
          <w:kern w:val="0"/>
          <w:sz w:val="32"/>
          <w:szCs w:val="20"/>
          <w:lang w:val="en-US" w:eastAsia="zh-CN"/>
        </w:rPr>
        <w:t xml:space="preserve">Article 32. </w:t>
      </w:r>
      <w:r>
        <w:rPr>
          <w:rFonts w:hint="default" w:ascii="Times New Roman" w:hAnsi="Times New Roman" w:eastAsia="彩虹粗仿宋" w:cs="Times New Roman"/>
          <w:snapToGrid w:val="0"/>
          <w:kern w:val="0"/>
          <w:sz w:val="32"/>
          <w:szCs w:val="20"/>
        </w:rPr>
        <w:t>Matters not covered in these Articles of Association shall be implemented in accordance with the relevant laws, regulations and rules of the State.</w:t>
      </w:r>
    </w:p>
    <w:p>
      <w:pPr>
        <w:numPr>
          <w:ilvl w:val="0"/>
          <w:numId w:val="0"/>
        </w:numPr>
        <w:adjustRightInd w:val="0"/>
        <w:snapToGrid w:val="0"/>
        <w:spacing w:line="560" w:lineRule="atLeast"/>
        <w:ind w:left="0" w:leftChars="0" w:firstLine="640" w:firstLineChars="200"/>
        <w:rPr>
          <w:rFonts w:hint="default" w:ascii="Times New Roman" w:hAnsi="Times New Roman" w:eastAsia="彩虹粗仿宋" w:cs="Times New Roman"/>
          <w:snapToGrid w:val="0"/>
          <w:kern w:val="0"/>
          <w:sz w:val="32"/>
          <w:szCs w:val="20"/>
        </w:rPr>
      </w:pPr>
      <w:r>
        <w:rPr>
          <w:rFonts w:hint="eastAsia" w:eastAsia="彩虹粗仿宋" w:cs="Times New Roman"/>
          <w:snapToGrid w:val="0"/>
          <w:kern w:val="0"/>
          <w:sz w:val="32"/>
          <w:szCs w:val="20"/>
          <w:lang w:val="en-US" w:eastAsia="zh-CN"/>
        </w:rPr>
        <w:t xml:space="preserve">Article 33. </w:t>
      </w:r>
      <w:r>
        <w:rPr>
          <w:rFonts w:hint="default" w:ascii="Times New Roman" w:hAnsi="Times New Roman" w:eastAsia="彩虹粗仿宋" w:cs="Times New Roman"/>
          <w:snapToGrid w:val="0"/>
          <w:kern w:val="0"/>
          <w:sz w:val="32"/>
          <w:szCs w:val="20"/>
        </w:rPr>
        <w:t xml:space="preserve">The Articles of Association shall be formulated, interpreted and amended by China Construction Bank Zhejiang Branch, and shall come into force on the effective date specified in the announcement after being announced to the public. During the announcement period, the </w:t>
      </w:r>
      <w:r>
        <w:rPr>
          <w:rFonts w:hint="eastAsia" w:eastAsia="彩虹粗仿宋" w:cs="Times New Roman"/>
          <w:snapToGrid w:val="0"/>
          <w:kern w:val="0"/>
          <w:sz w:val="32"/>
          <w:szCs w:val="20"/>
          <w:lang w:eastAsia="zh-CN"/>
        </w:rPr>
        <w:t>Cardholder</w:t>
      </w:r>
      <w:r>
        <w:rPr>
          <w:rFonts w:hint="default" w:ascii="Times New Roman" w:hAnsi="Times New Roman" w:eastAsia="彩虹粗仿宋" w:cs="Times New Roman"/>
          <w:snapToGrid w:val="0"/>
          <w:kern w:val="0"/>
          <w:sz w:val="32"/>
          <w:szCs w:val="20"/>
        </w:rPr>
        <w:t xml:space="preserve"> has the right to choose whether to accept the relevant amendments or adjustments. If not, the </w:t>
      </w:r>
      <w:r>
        <w:rPr>
          <w:rFonts w:hint="eastAsia" w:eastAsia="彩虹粗仿宋" w:cs="Times New Roman"/>
          <w:snapToGrid w:val="0"/>
          <w:kern w:val="0"/>
          <w:sz w:val="32"/>
          <w:szCs w:val="20"/>
          <w:lang w:eastAsia="zh-CN"/>
        </w:rPr>
        <w:t>Cardholder</w:t>
      </w:r>
      <w:r>
        <w:rPr>
          <w:rFonts w:hint="default" w:ascii="Times New Roman" w:hAnsi="Times New Roman" w:eastAsia="彩虹粗仿宋" w:cs="Times New Roman"/>
          <w:snapToGrid w:val="0"/>
          <w:kern w:val="0"/>
          <w:sz w:val="32"/>
          <w:szCs w:val="20"/>
        </w:rPr>
        <w:t xml:space="preserve"> shall terminate the use of </w:t>
      </w:r>
      <w:r>
        <w:rPr>
          <w:rFonts w:hint="eastAsia" w:eastAsia="彩虹粗仿宋" w:cs="Times New Roman"/>
          <w:snapToGrid w:val="0"/>
          <w:kern w:val="0"/>
          <w:sz w:val="32"/>
          <w:szCs w:val="20"/>
          <w:lang w:eastAsia="zh-CN"/>
        </w:rPr>
        <w:t>Travel Card</w:t>
      </w:r>
      <w:r>
        <w:rPr>
          <w:rFonts w:hint="default" w:ascii="Times New Roman" w:hAnsi="Times New Roman" w:eastAsia="彩虹粗仿宋" w:cs="Times New Roman"/>
          <w:snapToGrid w:val="0"/>
          <w:kern w:val="0"/>
          <w:sz w:val="32"/>
          <w:szCs w:val="20"/>
        </w:rPr>
        <w:t xml:space="preserve"> before the implementation of these Articles of Association, and go through the formalities for cancellation of the card in accordance with the provisions, and the contents of the change shall not have effect on the </w:t>
      </w:r>
      <w:r>
        <w:rPr>
          <w:rFonts w:hint="eastAsia" w:eastAsia="彩虹粗仿宋" w:cs="Times New Roman"/>
          <w:snapToGrid w:val="0"/>
          <w:kern w:val="0"/>
          <w:sz w:val="32"/>
          <w:szCs w:val="20"/>
          <w:lang w:eastAsia="zh-CN"/>
        </w:rPr>
        <w:t>Cardholder</w:t>
      </w:r>
      <w:r>
        <w:rPr>
          <w:rFonts w:hint="default" w:ascii="Times New Roman" w:hAnsi="Times New Roman" w:eastAsia="彩虹粗仿宋" w:cs="Times New Roman"/>
          <w:snapToGrid w:val="0"/>
          <w:kern w:val="0"/>
          <w:sz w:val="32"/>
          <w:szCs w:val="20"/>
        </w:rPr>
        <w:t xml:space="preserve">; Otherwise, it shall be deemed that the </w:t>
      </w:r>
      <w:r>
        <w:rPr>
          <w:rFonts w:hint="eastAsia" w:eastAsia="彩虹粗仿宋" w:cs="Times New Roman"/>
          <w:snapToGrid w:val="0"/>
          <w:kern w:val="0"/>
          <w:sz w:val="32"/>
          <w:szCs w:val="20"/>
          <w:lang w:eastAsia="zh-CN"/>
        </w:rPr>
        <w:t>Cardholder</w:t>
      </w:r>
      <w:r>
        <w:rPr>
          <w:rFonts w:hint="default" w:ascii="Times New Roman" w:hAnsi="Times New Roman" w:eastAsia="彩虹粗仿宋" w:cs="Times New Roman"/>
          <w:snapToGrid w:val="0"/>
          <w:kern w:val="0"/>
          <w:sz w:val="32"/>
          <w:szCs w:val="20"/>
        </w:rPr>
        <w:t xml:space="preserve"> accepts the relevant modification or adjustment, and the contents after the change shall be legally binding on the </w:t>
      </w:r>
      <w:r>
        <w:rPr>
          <w:rFonts w:hint="eastAsia" w:eastAsia="彩虹粗仿宋" w:cs="Times New Roman"/>
          <w:snapToGrid w:val="0"/>
          <w:kern w:val="0"/>
          <w:sz w:val="32"/>
          <w:szCs w:val="20"/>
          <w:lang w:eastAsia="zh-CN"/>
        </w:rPr>
        <w:t>Cardholder</w:t>
      </w:r>
      <w:r>
        <w:rPr>
          <w:rFonts w:hint="default" w:ascii="Times New Roman" w:hAnsi="Times New Roman" w:eastAsia="彩虹粗仿宋" w:cs="Times New Roman"/>
          <w:snapToGrid w:val="0"/>
          <w:kern w:val="0"/>
          <w:sz w:val="32"/>
          <w:szCs w:val="20"/>
        </w:rPr>
        <w:t xml:space="preserve">. After the expiration of the announcement period, the amended </w:t>
      </w:r>
      <w:r>
        <w:rPr>
          <w:rFonts w:hint="eastAsia" w:eastAsia="彩虹粗仿宋" w:cs="Times New Roman"/>
          <w:snapToGrid w:val="0"/>
          <w:kern w:val="0"/>
          <w:sz w:val="32"/>
          <w:szCs w:val="20"/>
          <w:lang w:val="en-US" w:eastAsia="zh-CN"/>
        </w:rPr>
        <w:t>A</w:t>
      </w:r>
      <w:r>
        <w:rPr>
          <w:rFonts w:hint="default" w:ascii="Times New Roman" w:hAnsi="Times New Roman" w:eastAsia="彩虹粗仿宋" w:cs="Times New Roman"/>
          <w:snapToGrid w:val="0"/>
          <w:kern w:val="0"/>
          <w:sz w:val="32"/>
          <w:szCs w:val="20"/>
        </w:rPr>
        <w:t xml:space="preserve">rticles of </w:t>
      </w:r>
      <w:r>
        <w:rPr>
          <w:rFonts w:hint="eastAsia" w:eastAsia="彩虹粗仿宋" w:cs="Times New Roman"/>
          <w:snapToGrid w:val="0"/>
          <w:kern w:val="0"/>
          <w:sz w:val="32"/>
          <w:szCs w:val="20"/>
          <w:lang w:val="en-US" w:eastAsia="zh-CN"/>
        </w:rPr>
        <w:t>A</w:t>
      </w:r>
      <w:r>
        <w:rPr>
          <w:rFonts w:hint="default" w:ascii="Times New Roman" w:hAnsi="Times New Roman" w:eastAsia="彩虹粗仿宋" w:cs="Times New Roman"/>
          <w:snapToGrid w:val="0"/>
          <w:kern w:val="0"/>
          <w:sz w:val="32"/>
          <w:szCs w:val="20"/>
        </w:rPr>
        <w:t xml:space="preserve">ssociation shall be binding on the </w:t>
      </w:r>
      <w:r>
        <w:rPr>
          <w:rFonts w:hint="eastAsia" w:eastAsia="彩虹粗仿宋" w:cs="Times New Roman"/>
          <w:snapToGrid w:val="0"/>
          <w:kern w:val="0"/>
          <w:sz w:val="32"/>
          <w:szCs w:val="20"/>
          <w:lang w:eastAsia="zh-CN"/>
        </w:rPr>
        <w:t>Cardholder</w:t>
      </w:r>
      <w:r>
        <w:rPr>
          <w:rFonts w:hint="default" w:ascii="Times New Roman" w:hAnsi="Times New Roman" w:eastAsia="彩虹粗仿宋" w:cs="Times New Roman"/>
          <w:snapToGrid w:val="0"/>
          <w:kern w:val="0"/>
          <w:sz w:val="32"/>
          <w:szCs w:val="20"/>
        </w:rPr>
        <w:t xml:space="preserve"> without further notification to the </w:t>
      </w:r>
      <w:r>
        <w:rPr>
          <w:rFonts w:hint="eastAsia" w:eastAsia="彩虹粗仿宋" w:cs="Times New Roman"/>
          <w:snapToGrid w:val="0"/>
          <w:kern w:val="0"/>
          <w:sz w:val="32"/>
          <w:szCs w:val="20"/>
          <w:lang w:eastAsia="zh-CN"/>
        </w:rPr>
        <w:t>Cardholder</w:t>
      </w:r>
      <w:r>
        <w:rPr>
          <w:rFonts w:hint="default" w:ascii="Times New Roman" w:hAnsi="Times New Roman" w:eastAsia="彩虹粗仿宋" w:cs="Times New Roman"/>
          <w:snapToGrid w:val="0"/>
          <w:kern w:val="0"/>
          <w:sz w:val="32"/>
          <w:szCs w:val="20"/>
        </w:rPr>
        <w:t xml:space="preserve">. If the </w:t>
      </w:r>
      <w:r>
        <w:rPr>
          <w:rFonts w:hint="eastAsia" w:eastAsia="彩虹粗仿宋" w:cs="Times New Roman"/>
          <w:snapToGrid w:val="0"/>
          <w:kern w:val="0"/>
          <w:sz w:val="32"/>
          <w:szCs w:val="20"/>
          <w:lang w:eastAsia="zh-CN"/>
        </w:rPr>
        <w:t>Cardholder</w:t>
      </w:r>
      <w:r>
        <w:rPr>
          <w:rFonts w:hint="default" w:ascii="Times New Roman" w:hAnsi="Times New Roman" w:eastAsia="彩虹粗仿宋" w:cs="Times New Roman"/>
          <w:snapToGrid w:val="0"/>
          <w:kern w:val="0"/>
          <w:sz w:val="32"/>
          <w:szCs w:val="20"/>
        </w:rPr>
        <w:t xml:space="preserve"> fails to implement the changed contents, </w:t>
      </w:r>
      <w:r>
        <w:rPr>
          <w:rFonts w:hint="eastAsia" w:eastAsia="彩虹粗仿宋" w:cs="Times New Roman"/>
          <w:snapToGrid w:val="0"/>
          <w:kern w:val="0"/>
          <w:sz w:val="32"/>
          <w:szCs w:val="20"/>
          <w:lang w:val="en-US" w:eastAsia="zh-CN"/>
        </w:rPr>
        <w:t>CCB</w:t>
      </w:r>
      <w:r>
        <w:rPr>
          <w:rFonts w:hint="default" w:ascii="Times New Roman" w:hAnsi="Times New Roman" w:eastAsia="彩虹粗仿宋" w:cs="Times New Roman"/>
          <w:snapToGrid w:val="0"/>
          <w:kern w:val="0"/>
          <w:sz w:val="32"/>
          <w:szCs w:val="20"/>
        </w:rPr>
        <w:t xml:space="preserve"> has the right to choose to terminate the relevant services.</w:t>
      </w:r>
    </w:p>
    <w:p>
      <w:pPr>
        <w:adjustRightInd w:val="0"/>
        <w:snapToGrid w:val="0"/>
        <w:spacing w:line="560" w:lineRule="atLeast"/>
        <w:ind w:left="640" w:firstLine="640" w:firstLineChars="200"/>
        <w:rPr>
          <w:rFonts w:hint="default" w:ascii="Times New Roman" w:hAnsi="Times New Roman" w:eastAsia="彩虹粗仿宋" w:cs="Times New Roman"/>
          <w:snapToGrid w:val="0"/>
          <w:kern w:val="0"/>
          <w:sz w:val="32"/>
          <w:szCs w:val="20"/>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彩虹小标宋">
    <w:altName w:val="微软雅黑"/>
    <w:panose1 w:val="03000509000000000000"/>
    <w:charset w:val="86"/>
    <w:family w:val="script"/>
    <w:pitch w:val="default"/>
    <w:sig w:usb0="00000000" w:usb1="00000000" w:usb2="00000010" w:usb3="00000000" w:csb0="00040000" w:csb1="00000000"/>
  </w:font>
  <w:font w:name="彩虹楷体">
    <w:altName w:val="宋体"/>
    <w:panose1 w:val="03000509000000000000"/>
    <w:charset w:val="86"/>
    <w:family w:val="script"/>
    <w:pitch w:val="default"/>
    <w:sig w:usb0="00000000" w:usb1="00000000" w:usb2="00000010" w:usb3="00000000" w:csb0="00040000" w:csb1="00000000"/>
  </w:font>
  <w:font w:name="彩虹粗仿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zMjRiZDgwZjYxMmFkNTc1OGE5ZTAzYmIyYmZmMWUifQ=="/>
  </w:docVars>
  <w:rsids>
    <w:rsidRoot w:val="00934916"/>
    <w:rsid w:val="00006FB7"/>
    <w:rsid w:val="000526AF"/>
    <w:rsid w:val="00101443"/>
    <w:rsid w:val="00145668"/>
    <w:rsid w:val="001575DE"/>
    <w:rsid w:val="001B0EAF"/>
    <w:rsid w:val="001C1016"/>
    <w:rsid w:val="00206A95"/>
    <w:rsid w:val="0028041B"/>
    <w:rsid w:val="00297873"/>
    <w:rsid w:val="002C36DE"/>
    <w:rsid w:val="00302428"/>
    <w:rsid w:val="00351C4B"/>
    <w:rsid w:val="00363C06"/>
    <w:rsid w:val="003C7338"/>
    <w:rsid w:val="003E7ED3"/>
    <w:rsid w:val="0042340F"/>
    <w:rsid w:val="004F34C0"/>
    <w:rsid w:val="00507CE4"/>
    <w:rsid w:val="00512616"/>
    <w:rsid w:val="00521190"/>
    <w:rsid w:val="00534AA9"/>
    <w:rsid w:val="00561933"/>
    <w:rsid w:val="0058028A"/>
    <w:rsid w:val="00581B46"/>
    <w:rsid w:val="005E6354"/>
    <w:rsid w:val="00600EB6"/>
    <w:rsid w:val="006812BB"/>
    <w:rsid w:val="006A0BBD"/>
    <w:rsid w:val="006B61F9"/>
    <w:rsid w:val="006F08E2"/>
    <w:rsid w:val="00706549"/>
    <w:rsid w:val="00737A46"/>
    <w:rsid w:val="007773AE"/>
    <w:rsid w:val="007B5B6B"/>
    <w:rsid w:val="007C029C"/>
    <w:rsid w:val="007F3270"/>
    <w:rsid w:val="008561F2"/>
    <w:rsid w:val="00861398"/>
    <w:rsid w:val="00886ED4"/>
    <w:rsid w:val="008C1EC8"/>
    <w:rsid w:val="00903685"/>
    <w:rsid w:val="00934916"/>
    <w:rsid w:val="0097347B"/>
    <w:rsid w:val="009809B0"/>
    <w:rsid w:val="00A36242"/>
    <w:rsid w:val="00A5498E"/>
    <w:rsid w:val="00AC5AB7"/>
    <w:rsid w:val="00B41E3A"/>
    <w:rsid w:val="00B91A41"/>
    <w:rsid w:val="00C2503A"/>
    <w:rsid w:val="00C4630A"/>
    <w:rsid w:val="00CA0A91"/>
    <w:rsid w:val="00CB3766"/>
    <w:rsid w:val="00CF0C46"/>
    <w:rsid w:val="00D21B71"/>
    <w:rsid w:val="00DC106B"/>
    <w:rsid w:val="00F01B35"/>
    <w:rsid w:val="00F47D82"/>
    <w:rsid w:val="01C60E62"/>
    <w:rsid w:val="03071FB7"/>
    <w:rsid w:val="05172B5C"/>
    <w:rsid w:val="07852108"/>
    <w:rsid w:val="087C6D35"/>
    <w:rsid w:val="093856C6"/>
    <w:rsid w:val="0A353941"/>
    <w:rsid w:val="0BF34DCF"/>
    <w:rsid w:val="0D932AA0"/>
    <w:rsid w:val="0E8F7AB0"/>
    <w:rsid w:val="158F27E5"/>
    <w:rsid w:val="17F00651"/>
    <w:rsid w:val="263068D6"/>
    <w:rsid w:val="27046123"/>
    <w:rsid w:val="2B491F94"/>
    <w:rsid w:val="30765330"/>
    <w:rsid w:val="3264169D"/>
    <w:rsid w:val="354D51B9"/>
    <w:rsid w:val="3D37319D"/>
    <w:rsid w:val="41B7501F"/>
    <w:rsid w:val="43991954"/>
    <w:rsid w:val="44337892"/>
    <w:rsid w:val="44C85ABB"/>
    <w:rsid w:val="49FF44E4"/>
    <w:rsid w:val="4D870B34"/>
    <w:rsid w:val="4E817B7A"/>
    <w:rsid w:val="4F4506E1"/>
    <w:rsid w:val="5001125B"/>
    <w:rsid w:val="51127726"/>
    <w:rsid w:val="57EA58F1"/>
    <w:rsid w:val="62DD3835"/>
    <w:rsid w:val="62FF7E8B"/>
    <w:rsid w:val="647A6B9D"/>
    <w:rsid w:val="65841B85"/>
    <w:rsid w:val="69421465"/>
    <w:rsid w:val="6BD85D34"/>
    <w:rsid w:val="7237612E"/>
    <w:rsid w:val="781E1311"/>
    <w:rsid w:val="7A9F0989"/>
    <w:rsid w:val="7C2808E1"/>
    <w:rsid w:val="7CE83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rPr>
      <w:sz w:val="24"/>
      <w:szCs w:val="20"/>
    </w:rPr>
  </w:style>
  <w:style w:type="paragraph" w:styleId="3">
    <w:name w:val="Balloon Text"/>
    <w:basedOn w:val="1"/>
    <w:link w:val="16"/>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3"/>
    <w:semiHidden/>
    <w:unhideWhenUsed/>
    <w:qFormat/>
    <w:uiPriority w:val="99"/>
    <w:pPr>
      <w:snapToGrid w:val="0"/>
      <w:jc w:val="left"/>
    </w:pPr>
    <w:rPr>
      <w:sz w:val="18"/>
      <w:szCs w:val="18"/>
    </w:rPr>
  </w:style>
  <w:style w:type="character" w:styleId="9">
    <w:name w:val="footnote reference"/>
    <w:basedOn w:val="8"/>
    <w:semiHidden/>
    <w:unhideWhenUsed/>
    <w:qFormat/>
    <w:uiPriority w:val="99"/>
    <w:rPr>
      <w:vertAlign w:val="superscript"/>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正文文本 Char"/>
    <w:basedOn w:val="8"/>
    <w:link w:val="2"/>
    <w:qFormat/>
    <w:uiPriority w:val="0"/>
    <w:rPr>
      <w:rFonts w:ascii="Times New Roman" w:hAnsi="Times New Roman" w:eastAsia="宋体" w:cs="Times New Roman"/>
      <w:sz w:val="24"/>
      <w:szCs w:val="20"/>
    </w:rPr>
  </w:style>
  <w:style w:type="character" w:customStyle="1" w:styleId="13">
    <w:name w:val="脚注文本 Char"/>
    <w:basedOn w:val="8"/>
    <w:link w:val="6"/>
    <w:semiHidden/>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 w:type="paragraph" w:customStyle="1" w:styleId="15">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character" w:customStyle="1" w:styleId="16">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4825</Words>
  <Characters>14029</Characters>
  <Lines>20</Lines>
  <Paragraphs>5</Paragraphs>
  <TotalTime>7</TotalTime>
  <ScaleCrop>false</ScaleCrop>
  <LinksUpToDate>false</LinksUpToDate>
  <CharactersWithSpaces>16056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2023-08-25T02:18:00Z</dcterms:created>
  <dc:creator>何路伟</dc:creator>
  <cp:lastModifiedBy>刘正波3</cp:lastModifiedBy>
  <cp:lastPrinted>2023-08-22T03:15:00Z</cp:lastPrinted>
  <dcterms:modified xsi:type="dcterms:W3CDTF">2023-09-05T05:31:37Z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55917C2F89D743659CF2A576BE01C9B0_13</vt:lpwstr>
  </property>
</Properties>
</file>