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883" w:firstLineChars="200"/>
        <w:jc w:val="center"/>
        <w:rPr>
          <w:rFonts w:hint="eastAsia" w:ascii="彩虹小标宋" w:hAnsi="宋体" w:eastAsia="彩虹小标宋" w:cs="Times New Roman"/>
          <w:b/>
          <w:snapToGrid w:val="0"/>
          <w:kern w:val="0"/>
          <w:sz w:val="44"/>
          <w:szCs w:val="44"/>
        </w:rPr>
      </w:pPr>
      <w:bookmarkStart w:id="1" w:name="_GoBack"/>
      <w:bookmarkEnd w:id="1"/>
      <w:r>
        <w:rPr>
          <w:rFonts w:hint="eastAsia" w:ascii="彩虹小标宋" w:hAnsi="宋体" w:eastAsia="彩虹小标宋" w:cs="Times New Roman"/>
          <w:b/>
          <w:snapToGrid w:val="0"/>
          <w:kern w:val="0"/>
          <w:sz w:val="44"/>
          <w:szCs w:val="44"/>
        </w:rPr>
        <w:t>采购需求</w:t>
      </w:r>
    </w:p>
    <w:p>
      <w:pPr>
        <w:spacing w:line="560" w:lineRule="exact"/>
        <w:ind w:firstLine="640" w:firstLineChars="200"/>
        <w:rPr>
          <w:rFonts w:hint="eastAsia"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一、服务供应商要求</w:t>
      </w:r>
    </w:p>
    <w:p>
      <w:pPr>
        <w:spacing w:line="560" w:lineRule="exact"/>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详见投标人要求。</w:t>
      </w:r>
    </w:p>
    <w:p>
      <w:pPr>
        <w:spacing w:line="560" w:lineRule="exact"/>
        <w:ind w:left="315" w:leftChars="150" w:firstLine="320" w:firstLineChars="100"/>
        <w:rPr>
          <w:rFonts w:hint="eastAsia"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二、服务内容</w:t>
      </w:r>
    </w:p>
    <w:p>
      <w:pPr>
        <w:spacing w:line="560" w:lineRule="exact"/>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厦门分行营销用品。要求供应商能及时响应我行所辖的部门及网点的下单通知，并根据部门及网点的实际需求配送商品到指定地点。主要类别包括但不限于</w:t>
      </w:r>
      <w:r>
        <w:rPr>
          <w:rFonts w:hint="eastAsia" w:ascii="彩虹粗仿宋" w:hAnsi="宋体" w:eastAsia="彩虹粗仿宋" w:cs="Times New Roman"/>
          <w:snapToGrid w:val="0"/>
          <w:kern w:val="0"/>
          <w:sz w:val="32"/>
          <w:szCs w:val="32"/>
          <w:highlight w:val="yellow"/>
        </w:rPr>
        <w:t>家居用品类</w:t>
      </w:r>
      <w:r>
        <w:rPr>
          <w:rFonts w:hint="eastAsia" w:ascii="彩虹粗仿宋" w:hAnsi="宋体" w:eastAsia="彩虹粗仿宋" w:cs="Times New Roman"/>
          <w:snapToGrid w:val="0"/>
          <w:kern w:val="0"/>
          <w:sz w:val="32"/>
          <w:szCs w:val="32"/>
        </w:rPr>
        <w:t>、粮油类、干货类等。</w:t>
      </w:r>
    </w:p>
    <w:p>
      <w:pPr>
        <w:spacing w:line="560" w:lineRule="exact"/>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供应商需在我行龙集采系统上上架本次采购的产品，在接到我行系统下单后，七个工作日内送达分行指定的地点，包括建行大厦、各个营业网点,及分行指定的厦门区域内地点。</w:t>
      </w:r>
    </w:p>
    <w:p>
      <w:pPr>
        <w:spacing w:line="560" w:lineRule="exact"/>
        <w:ind w:firstLine="640" w:firstLineChars="200"/>
        <w:rPr>
          <w:rFonts w:hint="eastAsia"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三、服务团队</w:t>
      </w:r>
    </w:p>
    <w:p>
      <w:pPr>
        <w:spacing w:line="560" w:lineRule="exact"/>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供应商应组建对我行的专职服务团队，具体人员要求如下：</w:t>
      </w:r>
    </w:p>
    <w:tbl>
      <w:tblPr>
        <w:tblStyle w:val="6"/>
        <w:tblW w:w="8804" w:type="dxa"/>
        <w:tblInd w:w="93" w:type="dxa"/>
        <w:tblLayout w:type="autofit"/>
        <w:tblCellMar>
          <w:top w:w="0" w:type="dxa"/>
          <w:left w:w="108" w:type="dxa"/>
          <w:bottom w:w="0" w:type="dxa"/>
          <w:right w:w="108" w:type="dxa"/>
        </w:tblCellMar>
      </w:tblPr>
      <w:tblGrid>
        <w:gridCol w:w="895"/>
        <w:gridCol w:w="1814"/>
        <w:gridCol w:w="1417"/>
        <w:gridCol w:w="4678"/>
      </w:tblGrid>
      <w:tr>
        <w:tblPrEx>
          <w:tblCellMar>
            <w:top w:w="0" w:type="dxa"/>
            <w:left w:w="108" w:type="dxa"/>
            <w:bottom w:w="0" w:type="dxa"/>
            <w:right w:w="108" w:type="dxa"/>
          </w:tblCellMar>
        </w:tblPrEx>
        <w:trPr>
          <w:trHeight w:val="540" w:hRule="atLeast"/>
        </w:trPr>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彩虹粗仿宋" w:hAnsi="宋体" w:eastAsia="彩虹粗仿宋"/>
                <w:b/>
                <w:snapToGrid w:val="0"/>
                <w:kern w:val="0"/>
                <w:sz w:val="28"/>
                <w:szCs w:val="32"/>
              </w:rPr>
            </w:pPr>
            <w:r>
              <w:rPr>
                <w:rFonts w:hint="eastAsia" w:ascii="彩虹粗仿宋" w:hAnsi="宋体" w:eastAsia="彩虹粗仿宋"/>
                <w:b/>
                <w:snapToGrid w:val="0"/>
                <w:kern w:val="0"/>
                <w:sz w:val="28"/>
                <w:szCs w:val="32"/>
              </w:rPr>
              <w:t>序号</w:t>
            </w:r>
          </w:p>
        </w:tc>
        <w:tc>
          <w:tcPr>
            <w:tcW w:w="1814" w:type="dxa"/>
            <w:tcBorders>
              <w:top w:val="single" w:color="auto" w:sz="4" w:space="0"/>
              <w:left w:val="nil"/>
              <w:bottom w:val="single" w:color="auto" w:sz="4" w:space="0"/>
              <w:right w:val="single" w:color="auto" w:sz="4" w:space="0"/>
            </w:tcBorders>
            <w:noWrap/>
            <w:vAlign w:val="center"/>
          </w:tcPr>
          <w:p>
            <w:pPr>
              <w:widowControl/>
              <w:jc w:val="center"/>
              <w:rPr>
                <w:rFonts w:hint="eastAsia" w:ascii="彩虹粗仿宋" w:hAnsi="宋体" w:eastAsia="彩虹粗仿宋"/>
                <w:b/>
                <w:snapToGrid w:val="0"/>
                <w:kern w:val="0"/>
                <w:sz w:val="28"/>
                <w:szCs w:val="32"/>
              </w:rPr>
            </w:pPr>
            <w:r>
              <w:rPr>
                <w:rFonts w:hint="eastAsia" w:ascii="彩虹粗仿宋" w:hAnsi="宋体" w:eastAsia="彩虹粗仿宋"/>
                <w:b/>
                <w:snapToGrid w:val="0"/>
                <w:kern w:val="0"/>
                <w:sz w:val="28"/>
                <w:szCs w:val="32"/>
              </w:rPr>
              <w:t>岗位</w:t>
            </w:r>
          </w:p>
        </w:tc>
        <w:tc>
          <w:tcPr>
            <w:tcW w:w="1417" w:type="dxa"/>
            <w:tcBorders>
              <w:top w:val="single" w:color="auto" w:sz="4" w:space="0"/>
              <w:left w:val="nil"/>
              <w:bottom w:val="single" w:color="auto" w:sz="4" w:space="0"/>
              <w:right w:val="single" w:color="auto" w:sz="4" w:space="0"/>
            </w:tcBorders>
            <w:vAlign w:val="center"/>
          </w:tcPr>
          <w:p>
            <w:pPr>
              <w:widowControl/>
              <w:jc w:val="center"/>
              <w:rPr>
                <w:rFonts w:hint="eastAsia" w:ascii="彩虹粗仿宋" w:hAnsi="宋体" w:eastAsia="彩虹粗仿宋"/>
                <w:b/>
                <w:snapToGrid w:val="0"/>
                <w:kern w:val="0"/>
                <w:sz w:val="28"/>
                <w:szCs w:val="32"/>
              </w:rPr>
            </w:pPr>
            <w:r>
              <w:rPr>
                <w:rFonts w:hint="eastAsia" w:ascii="彩虹粗仿宋" w:hAnsi="宋体" w:eastAsia="彩虹粗仿宋"/>
                <w:b/>
                <w:snapToGrid w:val="0"/>
                <w:kern w:val="0"/>
                <w:sz w:val="28"/>
                <w:szCs w:val="32"/>
              </w:rPr>
              <w:t>人数（人）</w:t>
            </w:r>
          </w:p>
        </w:tc>
        <w:tc>
          <w:tcPr>
            <w:tcW w:w="4678" w:type="dxa"/>
            <w:tcBorders>
              <w:top w:val="single" w:color="auto" w:sz="4" w:space="0"/>
              <w:left w:val="nil"/>
              <w:bottom w:val="single" w:color="auto" w:sz="4" w:space="0"/>
              <w:right w:val="single" w:color="auto" w:sz="4" w:space="0"/>
            </w:tcBorders>
          </w:tcPr>
          <w:p>
            <w:pPr>
              <w:widowControl/>
              <w:jc w:val="center"/>
              <w:rPr>
                <w:rFonts w:hint="eastAsia" w:ascii="彩虹粗仿宋" w:hAnsi="宋体" w:eastAsia="彩虹粗仿宋"/>
                <w:b/>
                <w:snapToGrid w:val="0"/>
                <w:kern w:val="0"/>
                <w:sz w:val="28"/>
                <w:szCs w:val="32"/>
              </w:rPr>
            </w:pPr>
            <w:r>
              <w:rPr>
                <w:rFonts w:hint="eastAsia" w:ascii="彩虹粗仿宋" w:hAnsi="宋体" w:eastAsia="彩虹粗仿宋"/>
                <w:b/>
                <w:snapToGrid w:val="0"/>
                <w:kern w:val="0"/>
                <w:sz w:val="28"/>
                <w:szCs w:val="32"/>
              </w:rPr>
              <w:t>岗位要求及职责</w:t>
            </w:r>
          </w:p>
        </w:tc>
      </w:tr>
      <w:tr>
        <w:tblPrEx>
          <w:tblCellMar>
            <w:top w:w="0" w:type="dxa"/>
            <w:left w:w="108" w:type="dxa"/>
            <w:bottom w:w="0" w:type="dxa"/>
            <w:right w:w="108" w:type="dxa"/>
          </w:tblCellMar>
        </w:tblPrEx>
        <w:trPr>
          <w:trHeight w:val="375" w:hRule="atLeast"/>
        </w:trPr>
        <w:tc>
          <w:tcPr>
            <w:tcW w:w="895" w:type="dxa"/>
            <w:tcBorders>
              <w:top w:val="nil"/>
              <w:left w:val="single" w:color="auto" w:sz="4" w:space="0"/>
              <w:bottom w:val="single" w:color="auto" w:sz="4" w:space="0"/>
              <w:right w:val="single" w:color="auto" w:sz="4" w:space="0"/>
            </w:tcBorders>
            <w:noWrap/>
            <w:vAlign w:val="center"/>
          </w:tcPr>
          <w:p>
            <w:pPr>
              <w:widowControl/>
              <w:jc w:val="center"/>
              <w:rPr>
                <w:rFonts w:hint="eastAsia" w:ascii="彩虹粗仿宋" w:hAnsi="宋体" w:eastAsia="彩虹粗仿宋"/>
                <w:snapToGrid w:val="0"/>
                <w:kern w:val="0"/>
                <w:sz w:val="24"/>
                <w:szCs w:val="24"/>
              </w:rPr>
            </w:pPr>
            <w:r>
              <w:rPr>
                <w:rFonts w:hint="eastAsia" w:ascii="彩虹粗仿宋" w:hAnsi="宋体" w:eastAsia="彩虹粗仿宋"/>
                <w:snapToGrid w:val="0"/>
                <w:kern w:val="0"/>
                <w:sz w:val="24"/>
                <w:szCs w:val="24"/>
              </w:rPr>
              <w:t>1</w:t>
            </w:r>
          </w:p>
        </w:tc>
        <w:tc>
          <w:tcPr>
            <w:tcW w:w="1814" w:type="dxa"/>
            <w:tcBorders>
              <w:top w:val="nil"/>
              <w:left w:val="nil"/>
              <w:bottom w:val="single" w:color="auto" w:sz="4" w:space="0"/>
              <w:right w:val="single" w:color="auto" w:sz="4" w:space="0"/>
            </w:tcBorders>
            <w:noWrap/>
            <w:vAlign w:val="center"/>
          </w:tcPr>
          <w:p>
            <w:pPr>
              <w:widowControl/>
              <w:jc w:val="center"/>
              <w:rPr>
                <w:rFonts w:hint="eastAsia" w:ascii="彩虹粗仿宋" w:hAnsi="宋体" w:eastAsia="彩虹粗仿宋"/>
                <w:snapToGrid w:val="0"/>
                <w:kern w:val="0"/>
                <w:sz w:val="24"/>
                <w:szCs w:val="24"/>
              </w:rPr>
            </w:pPr>
            <w:r>
              <w:rPr>
                <w:rFonts w:hint="eastAsia" w:ascii="彩虹粗仿宋" w:hAnsi="宋体" w:eastAsia="彩虹粗仿宋"/>
                <w:snapToGrid w:val="0"/>
                <w:kern w:val="0"/>
                <w:sz w:val="24"/>
                <w:szCs w:val="24"/>
              </w:rPr>
              <w:t>项目经理</w:t>
            </w:r>
          </w:p>
        </w:tc>
        <w:tc>
          <w:tcPr>
            <w:tcW w:w="1417" w:type="dxa"/>
            <w:tcBorders>
              <w:top w:val="nil"/>
              <w:left w:val="nil"/>
              <w:bottom w:val="single" w:color="auto" w:sz="4" w:space="0"/>
              <w:right w:val="single" w:color="auto" w:sz="4" w:space="0"/>
            </w:tcBorders>
            <w:noWrap/>
            <w:vAlign w:val="center"/>
          </w:tcPr>
          <w:p>
            <w:pPr>
              <w:widowControl/>
              <w:jc w:val="center"/>
              <w:rPr>
                <w:rFonts w:hint="eastAsia" w:ascii="彩虹粗仿宋" w:hAnsi="宋体" w:eastAsia="彩虹粗仿宋"/>
                <w:snapToGrid w:val="0"/>
                <w:kern w:val="0"/>
                <w:sz w:val="24"/>
                <w:szCs w:val="24"/>
              </w:rPr>
            </w:pPr>
            <w:r>
              <w:rPr>
                <w:rFonts w:hint="eastAsia" w:ascii="彩虹粗仿宋" w:hAnsi="宋体" w:eastAsia="彩虹粗仿宋"/>
                <w:snapToGrid w:val="0"/>
                <w:kern w:val="0"/>
                <w:sz w:val="24"/>
                <w:szCs w:val="24"/>
              </w:rPr>
              <w:t>1</w:t>
            </w:r>
          </w:p>
        </w:tc>
        <w:tc>
          <w:tcPr>
            <w:tcW w:w="4678" w:type="dxa"/>
            <w:tcBorders>
              <w:top w:val="nil"/>
              <w:left w:val="nil"/>
              <w:bottom w:val="single" w:color="auto" w:sz="4" w:space="0"/>
              <w:right w:val="single" w:color="auto" w:sz="4" w:space="0"/>
            </w:tcBorders>
          </w:tcPr>
          <w:p>
            <w:pPr>
              <w:widowControl/>
              <w:jc w:val="left"/>
              <w:rPr>
                <w:rFonts w:hint="eastAsia" w:ascii="彩虹粗仿宋" w:hAnsi="宋体" w:eastAsia="彩虹粗仿宋"/>
                <w:snapToGrid w:val="0"/>
                <w:kern w:val="0"/>
                <w:sz w:val="24"/>
                <w:szCs w:val="24"/>
              </w:rPr>
            </w:pPr>
            <w:r>
              <w:rPr>
                <w:rFonts w:hint="eastAsia" w:ascii="彩虹粗仿宋" w:hAnsi="宋体" w:eastAsia="彩虹粗仿宋"/>
                <w:snapToGrid w:val="0"/>
                <w:kern w:val="0"/>
                <w:sz w:val="24"/>
                <w:szCs w:val="24"/>
              </w:rPr>
              <w:t>（1）身体健康，品行端正。</w:t>
            </w:r>
          </w:p>
          <w:p>
            <w:pPr>
              <w:widowControl/>
              <w:jc w:val="left"/>
              <w:rPr>
                <w:rFonts w:hint="eastAsia" w:ascii="彩虹粗仿宋" w:hAnsi="宋体" w:eastAsia="彩虹粗仿宋"/>
                <w:snapToGrid w:val="0"/>
                <w:kern w:val="0"/>
                <w:sz w:val="24"/>
                <w:szCs w:val="24"/>
              </w:rPr>
            </w:pPr>
            <w:r>
              <w:rPr>
                <w:rFonts w:hint="eastAsia" w:ascii="彩虹粗仿宋" w:hAnsi="宋体" w:eastAsia="彩虹粗仿宋"/>
                <w:snapToGrid w:val="0"/>
                <w:kern w:val="0"/>
                <w:sz w:val="24"/>
                <w:szCs w:val="24"/>
              </w:rPr>
              <w:t>（2）具备良好的沟通协调能力。</w:t>
            </w:r>
          </w:p>
          <w:p>
            <w:pPr>
              <w:widowControl/>
              <w:jc w:val="left"/>
              <w:rPr>
                <w:rFonts w:hint="eastAsia" w:ascii="彩虹粗仿宋" w:hAnsi="宋体" w:eastAsia="彩虹粗仿宋"/>
                <w:snapToGrid w:val="0"/>
                <w:kern w:val="0"/>
                <w:sz w:val="24"/>
                <w:szCs w:val="24"/>
              </w:rPr>
            </w:pPr>
            <w:r>
              <w:rPr>
                <w:rFonts w:hint="eastAsia" w:ascii="彩虹粗仿宋" w:hAnsi="宋体" w:eastAsia="彩虹粗仿宋"/>
                <w:snapToGrid w:val="0"/>
                <w:kern w:val="0"/>
                <w:sz w:val="24"/>
                <w:szCs w:val="24"/>
              </w:rPr>
              <w:t>（3）熟悉礼品配送订单各项操作流程及管理规范。</w:t>
            </w:r>
          </w:p>
          <w:p>
            <w:pPr>
              <w:widowControl/>
              <w:jc w:val="left"/>
              <w:rPr>
                <w:rFonts w:hint="eastAsia" w:ascii="彩虹粗仿宋" w:hAnsi="宋体" w:eastAsia="彩虹粗仿宋"/>
                <w:snapToGrid w:val="0"/>
                <w:kern w:val="0"/>
                <w:sz w:val="24"/>
                <w:szCs w:val="24"/>
              </w:rPr>
            </w:pPr>
            <w:r>
              <w:rPr>
                <w:rFonts w:hint="eastAsia" w:ascii="彩虹粗仿宋" w:hAnsi="宋体" w:eastAsia="彩虹粗仿宋"/>
                <w:snapToGrid w:val="0"/>
                <w:kern w:val="0"/>
                <w:sz w:val="24"/>
                <w:szCs w:val="24"/>
              </w:rPr>
              <w:t>（4）负责跟进解决双方合作过程中的有关事宜。</w:t>
            </w:r>
          </w:p>
        </w:tc>
      </w:tr>
      <w:tr>
        <w:tblPrEx>
          <w:tblCellMar>
            <w:top w:w="0" w:type="dxa"/>
            <w:left w:w="108" w:type="dxa"/>
            <w:bottom w:w="0" w:type="dxa"/>
            <w:right w:w="108" w:type="dxa"/>
          </w:tblCellMar>
        </w:tblPrEx>
        <w:trPr>
          <w:trHeight w:val="375" w:hRule="atLeast"/>
        </w:trPr>
        <w:tc>
          <w:tcPr>
            <w:tcW w:w="895" w:type="dxa"/>
            <w:tcBorders>
              <w:top w:val="nil"/>
              <w:left w:val="single" w:color="auto" w:sz="4" w:space="0"/>
              <w:bottom w:val="single" w:color="auto" w:sz="4" w:space="0"/>
              <w:right w:val="single" w:color="auto" w:sz="4" w:space="0"/>
            </w:tcBorders>
            <w:noWrap/>
            <w:vAlign w:val="center"/>
          </w:tcPr>
          <w:p>
            <w:pPr>
              <w:widowControl/>
              <w:jc w:val="center"/>
              <w:rPr>
                <w:rFonts w:hint="eastAsia" w:ascii="彩虹粗仿宋" w:hAnsi="宋体" w:eastAsia="彩虹粗仿宋"/>
                <w:snapToGrid w:val="0"/>
                <w:kern w:val="0"/>
                <w:sz w:val="24"/>
                <w:szCs w:val="24"/>
              </w:rPr>
            </w:pPr>
            <w:r>
              <w:rPr>
                <w:rFonts w:hint="eastAsia" w:ascii="彩虹粗仿宋" w:hAnsi="宋体" w:eastAsia="彩虹粗仿宋"/>
                <w:snapToGrid w:val="0"/>
                <w:kern w:val="0"/>
                <w:sz w:val="24"/>
                <w:szCs w:val="24"/>
              </w:rPr>
              <w:t>2</w:t>
            </w:r>
          </w:p>
        </w:tc>
        <w:tc>
          <w:tcPr>
            <w:tcW w:w="1814" w:type="dxa"/>
            <w:tcBorders>
              <w:top w:val="nil"/>
              <w:left w:val="nil"/>
              <w:bottom w:val="single" w:color="auto" w:sz="4" w:space="0"/>
              <w:right w:val="single" w:color="auto" w:sz="4" w:space="0"/>
            </w:tcBorders>
            <w:noWrap/>
            <w:vAlign w:val="center"/>
          </w:tcPr>
          <w:p>
            <w:pPr>
              <w:widowControl/>
              <w:jc w:val="center"/>
              <w:rPr>
                <w:rFonts w:hint="eastAsia" w:ascii="彩虹粗仿宋" w:hAnsi="宋体" w:eastAsia="彩虹粗仿宋"/>
                <w:snapToGrid w:val="0"/>
                <w:kern w:val="0"/>
                <w:sz w:val="24"/>
                <w:szCs w:val="24"/>
              </w:rPr>
            </w:pPr>
            <w:r>
              <w:rPr>
                <w:rFonts w:hint="eastAsia" w:ascii="彩虹粗仿宋" w:hAnsi="宋体" w:eastAsia="彩虹粗仿宋"/>
                <w:snapToGrid w:val="0"/>
                <w:kern w:val="0"/>
                <w:sz w:val="24"/>
                <w:szCs w:val="24"/>
              </w:rPr>
              <w:t>对接人员</w:t>
            </w:r>
          </w:p>
        </w:tc>
        <w:tc>
          <w:tcPr>
            <w:tcW w:w="1417" w:type="dxa"/>
            <w:tcBorders>
              <w:top w:val="nil"/>
              <w:left w:val="nil"/>
              <w:bottom w:val="single" w:color="auto" w:sz="4" w:space="0"/>
              <w:right w:val="single" w:color="auto" w:sz="4" w:space="0"/>
            </w:tcBorders>
            <w:noWrap/>
            <w:vAlign w:val="center"/>
          </w:tcPr>
          <w:p>
            <w:pPr>
              <w:widowControl/>
              <w:jc w:val="center"/>
              <w:rPr>
                <w:rFonts w:hint="eastAsia" w:ascii="彩虹粗仿宋" w:hAnsi="宋体" w:eastAsia="彩虹粗仿宋"/>
                <w:snapToGrid w:val="0"/>
                <w:kern w:val="0"/>
                <w:sz w:val="24"/>
                <w:szCs w:val="24"/>
              </w:rPr>
            </w:pPr>
            <w:r>
              <w:rPr>
                <w:rFonts w:hint="eastAsia" w:ascii="彩虹粗仿宋" w:hAnsi="宋体" w:eastAsia="彩虹粗仿宋"/>
                <w:snapToGrid w:val="0"/>
                <w:kern w:val="0"/>
                <w:sz w:val="24"/>
                <w:szCs w:val="24"/>
              </w:rPr>
              <w:t>≥3</w:t>
            </w:r>
          </w:p>
        </w:tc>
        <w:tc>
          <w:tcPr>
            <w:tcW w:w="4678" w:type="dxa"/>
            <w:tcBorders>
              <w:top w:val="nil"/>
              <w:left w:val="nil"/>
              <w:bottom w:val="single" w:color="auto" w:sz="4" w:space="0"/>
              <w:right w:val="single" w:color="auto" w:sz="4" w:space="0"/>
            </w:tcBorders>
          </w:tcPr>
          <w:p>
            <w:pPr>
              <w:widowControl/>
              <w:jc w:val="left"/>
              <w:rPr>
                <w:rFonts w:hint="eastAsia" w:ascii="彩虹粗仿宋" w:hAnsi="宋体" w:eastAsia="彩虹粗仿宋"/>
                <w:snapToGrid w:val="0"/>
                <w:kern w:val="0"/>
                <w:sz w:val="24"/>
                <w:szCs w:val="24"/>
              </w:rPr>
            </w:pPr>
            <w:r>
              <w:rPr>
                <w:rFonts w:hint="eastAsia" w:ascii="彩虹粗仿宋" w:hAnsi="宋体" w:eastAsia="彩虹粗仿宋"/>
                <w:snapToGrid w:val="0"/>
                <w:kern w:val="0"/>
                <w:sz w:val="24"/>
                <w:szCs w:val="24"/>
              </w:rPr>
              <w:t>（1）身体健康，品行端正。</w:t>
            </w:r>
          </w:p>
          <w:p>
            <w:pPr>
              <w:widowControl/>
              <w:jc w:val="left"/>
              <w:rPr>
                <w:rFonts w:hint="eastAsia" w:ascii="彩虹粗仿宋" w:hAnsi="宋体" w:eastAsia="彩虹粗仿宋"/>
                <w:snapToGrid w:val="0"/>
                <w:kern w:val="0"/>
                <w:sz w:val="24"/>
                <w:szCs w:val="24"/>
              </w:rPr>
            </w:pPr>
            <w:r>
              <w:rPr>
                <w:rFonts w:hint="eastAsia" w:ascii="彩虹粗仿宋" w:hAnsi="宋体" w:eastAsia="彩虹粗仿宋"/>
                <w:snapToGrid w:val="0"/>
                <w:kern w:val="0"/>
                <w:sz w:val="24"/>
                <w:szCs w:val="24"/>
              </w:rPr>
              <w:t>（2）具备良好的沟通协调能力。</w:t>
            </w:r>
          </w:p>
          <w:p>
            <w:pPr>
              <w:widowControl/>
              <w:jc w:val="left"/>
              <w:rPr>
                <w:rFonts w:hint="eastAsia" w:ascii="彩虹粗仿宋" w:hAnsi="宋体" w:eastAsia="彩虹粗仿宋"/>
                <w:snapToGrid w:val="0"/>
                <w:kern w:val="0"/>
                <w:sz w:val="24"/>
                <w:szCs w:val="24"/>
              </w:rPr>
            </w:pPr>
            <w:r>
              <w:rPr>
                <w:rFonts w:hint="eastAsia" w:ascii="彩虹粗仿宋" w:hAnsi="宋体" w:eastAsia="彩虹粗仿宋"/>
                <w:snapToGrid w:val="0"/>
                <w:kern w:val="0"/>
                <w:sz w:val="24"/>
                <w:szCs w:val="24"/>
              </w:rPr>
              <w:t>（3）负责礼品的采购、下单的执行等</w:t>
            </w:r>
          </w:p>
        </w:tc>
      </w:tr>
      <w:tr>
        <w:tblPrEx>
          <w:tblCellMar>
            <w:top w:w="0" w:type="dxa"/>
            <w:left w:w="108" w:type="dxa"/>
            <w:bottom w:w="0" w:type="dxa"/>
            <w:right w:w="108" w:type="dxa"/>
          </w:tblCellMar>
        </w:tblPrEx>
        <w:trPr>
          <w:trHeight w:val="375" w:hRule="atLeast"/>
        </w:trPr>
        <w:tc>
          <w:tcPr>
            <w:tcW w:w="895" w:type="dxa"/>
            <w:tcBorders>
              <w:top w:val="nil"/>
              <w:left w:val="single" w:color="auto" w:sz="4" w:space="0"/>
              <w:bottom w:val="single" w:color="auto" w:sz="4" w:space="0"/>
              <w:right w:val="single" w:color="auto" w:sz="4" w:space="0"/>
            </w:tcBorders>
            <w:noWrap/>
            <w:vAlign w:val="center"/>
          </w:tcPr>
          <w:p>
            <w:pPr>
              <w:widowControl/>
              <w:jc w:val="center"/>
              <w:rPr>
                <w:rFonts w:hint="eastAsia" w:ascii="彩虹粗仿宋" w:hAnsi="宋体" w:eastAsia="彩虹粗仿宋"/>
                <w:snapToGrid w:val="0"/>
                <w:kern w:val="0"/>
                <w:sz w:val="24"/>
                <w:szCs w:val="24"/>
              </w:rPr>
            </w:pPr>
            <w:r>
              <w:rPr>
                <w:rFonts w:hint="eastAsia" w:ascii="彩虹粗仿宋" w:hAnsi="宋体" w:eastAsia="彩虹粗仿宋"/>
                <w:snapToGrid w:val="0"/>
                <w:kern w:val="0"/>
                <w:sz w:val="24"/>
                <w:szCs w:val="24"/>
              </w:rPr>
              <w:t>3</w:t>
            </w:r>
          </w:p>
        </w:tc>
        <w:tc>
          <w:tcPr>
            <w:tcW w:w="1814" w:type="dxa"/>
            <w:tcBorders>
              <w:top w:val="nil"/>
              <w:left w:val="nil"/>
              <w:bottom w:val="single" w:color="auto" w:sz="4" w:space="0"/>
              <w:right w:val="single" w:color="auto" w:sz="4" w:space="0"/>
            </w:tcBorders>
            <w:noWrap/>
            <w:vAlign w:val="center"/>
          </w:tcPr>
          <w:p>
            <w:pPr>
              <w:widowControl/>
              <w:jc w:val="center"/>
              <w:rPr>
                <w:rFonts w:hint="eastAsia" w:ascii="彩虹粗仿宋" w:hAnsi="宋体" w:eastAsia="彩虹粗仿宋"/>
                <w:snapToGrid w:val="0"/>
                <w:kern w:val="0"/>
                <w:sz w:val="24"/>
                <w:szCs w:val="24"/>
              </w:rPr>
            </w:pPr>
            <w:r>
              <w:rPr>
                <w:rFonts w:hint="eastAsia" w:ascii="彩虹粗仿宋" w:hAnsi="宋体" w:eastAsia="彩虹粗仿宋"/>
                <w:snapToGrid w:val="0"/>
                <w:kern w:val="0"/>
                <w:sz w:val="24"/>
                <w:szCs w:val="24"/>
              </w:rPr>
              <w:t>配送人员</w:t>
            </w:r>
          </w:p>
        </w:tc>
        <w:tc>
          <w:tcPr>
            <w:tcW w:w="1417" w:type="dxa"/>
            <w:tcBorders>
              <w:top w:val="nil"/>
              <w:left w:val="nil"/>
              <w:bottom w:val="single" w:color="auto" w:sz="4" w:space="0"/>
              <w:right w:val="single" w:color="auto" w:sz="4" w:space="0"/>
            </w:tcBorders>
            <w:noWrap/>
            <w:vAlign w:val="center"/>
          </w:tcPr>
          <w:p>
            <w:pPr>
              <w:widowControl/>
              <w:jc w:val="center"/>
              <w:rPr>
                <w:rFonts w:hint="eastAsia" w:ascii="彩虹粗仿宋" w:hAnsi="宋体" w:eastAsia="彩虹粗仿宋"/>
                <w:snapToGrid w:val="0"/>
                <w:kern w:val="0"/>
                <w:sz w:val="24"/>
                <w:szCs w:val="24"/>
              </w:rPr>
            </w:pPr>
            <w:r>
              <w:rPr>
                <w:rFonts w:hint="eastAsia" w:ascii="彩虹粗仿宋" w:hAnsi="宋体" w:eastAsia="彩虹粗仿宋"/>
                <w:snapToGrid w:val="0"/>
                <w:kern w:val="0"/>
                <w:sz w:val="24"/>
                <w:szCs w:val="24"/>
              </w:rPr>
              <w:t>≥3</w:t>
            </w:r>
          </w:p>
        </w:tc>
        <w:tc>
          <w:tcPr>
            <w:tcW w:w="4678" w:type="dxa"/>
            <w:tcBorders>
              <w:top w:val="nil"/>
              <w:left w:val="nil"/>
              <w:bottom w:val="single" w:color="auto" w:sz="4" w:space="0"/>
              <w:right w:val="single" w:color="auto" w:sz="4" w:space="0"/>
            </w:tcBorders>
          </w:tcPr>
          <w:p>
            <w:pPr>
              <w:widowControl/>
              <w:jc w:val="left"/>
              <w:rPr>
                <w:rFonts w:hint="eastAsia" w:ascii="彩虹粗仿宋" w:hAnsi="宋体" w:eastAsia="彩虹粗仿宋"/>
                <w:snapToGrid w:val="0"/>
                <w:kern w:val="0"/>
                <w:sz w:val="24"/>
                <w:szCs w:val="24"/>
              </w:rPr>
            </w:pPr>
            <w:r>
              <w:rPr>
                <w:rFonts w:hint="eastAsia" w:ascii="彩虹粗仿宋" w:hAnsi="宋体" w:eastAsia="彩虹粗仿宋"/>
                <w:snapToGrid w:val="0"/>
                <w:kern w:val="0"/>
                <w:sz w:val="24"/>
                <w:szCs w:val="24"/>
              </w:rPr>
              <w:t>（1）身体健康，品行端正。</w:t>
            </w:r>
          </w:p>
          <w:p>
            <w:pPr>
              <w:widowControl/>
              <w:jc w:val="left"/>
              <w:rPr>
                <w:rFonts w:hint="eastAsia" w:ascii="彩虹粗仿宋" w:hAnsi="宋体" w:eastAsia="彩虹粗仿宋"/>
                <w:snapToGrid w:val="0"/>
                <w:kern w:val="0"/>
                <w:sz w:val="24"/>
                <w:szCs w:val="24"/>
              </w:rPr>
            </w:pPr>
            <w:r>
              <w:rPr>
                <w:rFonts w:hint="eastAsia" w:ascii="彩虹粗仿宋" w:hAnsi="宋体" w:eastAsia="彩虹粗仿宋"/>
                <w:snapToGrid w:val="0"/>
                <w:kern w:val="0"/>
                <w:sz w:val="24"/>
                <w:szCs w:val="24"/>
              </w:rPr>
              <w:t>（2）负责礼品的配送、处理、退换货等。</w:t>
            </w:r>
          </w:p>
        </w:tc>
      </w:tr>
    </w:tbl>
    <w:p>
      <w:pPr>
        <w:spacing w:line="560" w:lineRule="exact"/>
        <w:ind w:firstLine="640" w:firstLineChars="200"/>
        <w:rPr>
          <w:rFonts w:hint="eastAsia"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四、服务质量要求</w:t>
      </w:r>
    </w:p>
    <w:p>
      <w:pPr>
        <w:spacing w:line="560" w:lineRule="exact"/>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服务供应商具备承担本合同服务项目所需的操作及管理人员，保证提供服务的团队人员的数量和素质满足履行本合同的要求，负责人员招聘、培训、薪资等管理工作。</w:t>
      </w:r>
    </w:p>
    <w:p>
      <w:pPr>
        <w:spacing w:line="560" w:lineRule="exact"/>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1.粮油类及干货类礼品</w:t>
      </w:r>
    </w:p>
    <w:p>
      <w:pPr>
        <w:spacing w:line="560" w:lineRule="exact"/>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（1）所供应的粮油类及干货类礼品均应符合《中华人民共和国农产品质量安全法》、《中华人民共和国食品安全法》、《中华人民共和国动物防疫法》等相关规定及地方的相关法律法规要求。</w:t>
      </w:r>
    </w:p>
    <w:p>
      <w:pPr>
        <w:spacing w:line="560" w:lineRule="exact"/>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（2）所供应的粮油类及干货类礼品自供货配送日起的剩余有效期，应不短于产品保质期的80%。</w:t>
      </w:r>
    </w:p>
    <w:p>
      <w:pPr>
        <w:spacing w:line="560" w:lineRule="exact"/>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（3）如合作期间遇厂商更换包装，按新包装供货。</w:t>
      </w:r>
    </w:p>
    <w:p>
      <w:pPr>
        <w:spacing w:line="560" w:lineRule="exact"/>
        <w:ind w:firstLine="640" w:firstLineChars="200"/>
        <w:rPr>
          <w:rFonts w:hint="eastAsia" w:ascii="彩虹粗仿宋" w:hAnsi="宋体" w:eastAsia="彩虹粗仿宋" w:cs="Times New Roman"/>
          <w:snapToGrid w:val="0"/>
          <w:color w:val="FF0000"/>
          <w:kern w:val="0"/>
          <w:sz w:val="32"/>
          <w:szCs w:val="32"/>
        </w:rPr>
      </w:pPr>
      <w:r>
        <w:rPr>
          <w:rFonts w:hint="eastAsia" w:ascii="彩虹粗仿宋" w:hAnsi="宋体" w:eastAsia="彩虹粗仿宋" w:cs="Times New Roman"/>
          <w:snapToGrid w:val="0"/>
          <w:kern w:val="0"/>
          <w:sz w:val="32"/>
          <w:szCs w:val="32"/>
        </w:rPr>
        <w:t>（4）</w:t>
      </w:r>
      <w:r>
        <w:rPr>
          <w:rFonts w:hint="eastAsia" w:ascii="彩虹粗仿宋" w:hAnsi="宋体" w:eastAsia="彩虹粗仿宋" w:cs="Times New Roman"/>
          <w:snapToGrid w:val="0"/>
          <w:color w:val="FF0000"/>
          <w:kern w:val="0"/>
          <w:sz w:val="32"/>
          <w:szCs w:val="32"/>
        </w:rPr>
        <w:t>产品在有效期内出现变质、损坏或泄漏等情况，供应商应负责及时更换符合质量要求的产品，并承担相应的一切损失。</w:t>
      </w:r>
    </w:p>
    <w:p>
      <w:pPr>
        <w:spacing w:line="560" w:lineRule="exact"/>
        <w:ind w:firstLine="640" w:firstLineChars="200"/>
        <w:rPr>
          <w:rFonts w:hint="eastAsia" w:ascii="彩虹粗仿宋" w:hAnsi="宋体" w:eastAsia="彩虹粗仿宋" w:cs="Times New Roman"/>
          <w:snapToGrid w:val="0"/>
          <w:color w:val="FF0000"/>
          <w:kern w:val="0"/>
          <w:sz w:val="32"/>
          <w:szCs w:val="32"/>
          <w:lang w:val="en-US" w:eastAsia="zh-CN"/>
        </w:rPr>
      </w:pPr>
      <w:r>
        <w:rPr>
          <w:rFonts w:hint="eastAsia" w:ascii="彩虹粗仿宋" w:hAnsi="宋体" w:eastAsia="彩虹粗仿宋" w:cs="Times New Roman"/>
          <w:snapToGrid w:val="0"/>
          <w:color w:val="FF0000"/>
          <w:kern w:val="0"/>
          <w:sz w:val="32"/>
          <w:szCs w:val="32"/>
          <w:lang w:eastAsia="zh-CN"/>
        </w:rPr>
        <w:t>（</w:t>
      </w:r>
      <w:r>
        <w:rPr>
          <w:rFonts w:hint="eastAsia" w:ascii="彩虹粗仿宋" w:hAnsi="宋体" w:eastAsia="彩虹粗仿宋" w:cs="Times New Roman"/>
          <w:snapToGrid w:val="0"/>
          <w:color w:val="FF0000"/>
          <w:kern w:val="0"/>
          <w:sz w:val="32"/>
          <w:szCs w:val="32"/>
          <w:lang w:val="en-US" w:eastAsia="zh-CN"/>
        </w:rPr>
        <w:t>5）须在投标文件中提供产品厂家授权书。</w:t>
      </w:r>
    </w:p>
    <w:p>
      <w:pPr>
        <w:spacing w:line="560" w:lineRule="exact"/>
        <w:ind w:firstLine="640" w:firstLineChars="200"/>
        <w:rPr>
          <w:rFonts w:hint="default" w:ascii="彩虹粗仿宋" w:hAnsi="宋体" w:eastAsia="彩虹粗仿宋" w:cs="Times New Roman"/>
          <w:snapToGrid w:val="0"/>
          <w:color w:val="FF0000"/>
          <w:kern w:val="0"/>
          <w:sz w:val="32"/>
          <w:szCs w:val="32"/>
          <w:lang w:val="en-US" w:eastAsia="zh-CN"/>
        </w:rPr>
      </w:pPr>
      <w:r>
        <w:rPr>
          <w:rFonts w:hint="eastAsia" w:ascii="彩虹粗仿宋" w:hAnsi="宋体" w:eastAsia="彩虹粗仿宋" w:cs="Times New Roman"/>
          <w:snapToGrid w:val="0"/>
          <w:color w:val="FF0000"/>
          <w:kern w:val="0"/>
          <w:sz w:val="32"/>
          <w:szCs w:val="32"/>
          <w:lang w:val="en-US" w:eastAsia="zh-CN"/>
        </w:rPr>
        <w:t>（6）清单中没有明确产品规格范围的，允许偏离</w:t>
      </w:r>
      <w:commentRangeStart w:id="0"/>
      <w:r>
        <w:rPr>
          <w:rFonts w:hint="eastAsia" w:ascii="彩虹粗仿宋" w:hAnsi="宋体" w:eastAsia="彩虹粗仿宋" w:cs="Times New Roman"/>
          <w:snapToGrid w:val="0"/>
          <w:color w:val="FF0000"/>
          <w:kern w:val="0"/>
          <w:sz w:val="32"/>
          <w:szCs w:val="32"/>
          <w:lang w:val="en-US" w:eastAsia="zh-CN"/>
        </w:rPr>
        <w:t>± %</w:t>
      </w:r>
      <w:commentRangeEnd w:id="0"/>
      <w:r>
        <w:commentReference w:id="0"/>
      </w:r>
    </w:p>
    <w:p>
      <w:pPr>
        <w:spacing w:line="560" w:lineRule="exact"/>
        <w:ind w:firstLine="640" w:firstLineChars="200"/>
        <w:rPr>
          <w:rFonts w:hint="eastAsia" w:ascii="彩虹粗仿宋" w:hAnsi="宋体" w:eastAsia="彩虹粗仿宋" w:cs="Times New Roman"/>
          <w:snapToGrid w:val="0"/>
          <w:kern w:val="0"/>
          <w:sz w:val="32"/>
          <w:szCs w:val="32"/>
          <w:lang w:val="en-US" w:eastAsia="zh-CN"/>
        </w:rPr>
      </w:pPr>
      <w:r>
        <w:rPr>
          <w:rFonts w:hint="eastAsia" w:ascii="彩虹粗仿宋" w:hAnsi="宋体" w:eastAsia="彩虹粗仿宋" w:cs="Times New Roman"/>
          <w:snapToGrid w:val="0"/>
          <w:kern w:val="0"/>
          <w:sz w:val="32"/>
          <w:szCs w:val="32"/>
          <w:highlight w:val="yellow"/>
        </w:rPr>
        <w:t>2.家居</w:t>
      </w:r>
      <w:r>
        <w:rPr>
          <w:rFonts w:hint="eastAsia" w:ascii="彩虹粗仿宋" w:hAnsi="宋体" w:eastAsia="彩虹粗仿宋" w:cs="Times New Roman"/>
          <w:snapToGrid w:val="0"/>
          <w:kern w:val="0"/>
          <w:sz w:val="32"/>
          <w:szCs w:val="32"/>
          <w:highlight w:val="yellow"/>
          <w:lang w:val="en-US" w:eastAsia="zh-CN"/>
        </w:rPr>
        <w:t>用</w:t>
      </w:r>
      <w:r>
        <w:rPr>
          <w:rFonts w:hint="eastAsia" w:ascii="彩虹粗仿宋" w:hAnsi="宋体" w:eastAsia="彩虹粗仿宋" w:cs="Times New Roman"/>
          <w:snapToGrid w:val="0"/>
          <w:kern w:val="0"/>
          <w:sz w:val="32"/>
          <w:szCs w:val="32"/>
          <w:highlight w:val="yellow"/>
        </w:rPr>
        <w:t>品</w:t>
      </w:r>
      <w:r>
        <w:rPr>
          <w:rFonts w:hint="eastAsia" w:ascii="彩虹粗仿宋" w:hAnsi="宋体" w:eastAsia="彩虹粗仿宋" w:cs="Times New Roman"/>
          <w:snapToGrid w:val="0"/>
          <w:kern w:val="0"/>
          <w:sz w:val="32"/>
          <w:szCs w:val="32"/>
          <w:highlight w:val="yellow"/>
          <w:lang w:val="en-US" w:eastAsia="zh-CN"/>
        </w:rPr>
        <w:t>类</w:t>
      </w:r>
    </w:p>
    <w:p>
      <w:pPr>
        <w:spacing w:line="560" w:lineRule="exact"/>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（1）所供应的家居</w:t>
      </w:r>
      <w:r>
        <w:rPr>
          <w:rFonts w:hint="eastAsia" w:ascii="彩虹粗仿宋" w:hAnsi="宋体" w:eastAsia="彩虹粗仿宋" w:cs="Times New Roman"/>
          <w:snapToGrid w:val="0"/>
          <w:kern w:val="0"/>
          <w:sz w:val="32"/>
          <w:szCs w:val="32"/>
          <w:lang w:val="en-US" w:eastAsia="zh-CN"/>
        </w:rPr>
        <w:t>用</w:t>
      </w:r>
      <w:r>
        <w:rPr>
          <w:rFonts w:hint="eastAsia" w:ascii="彩虹粗仿宋" w:hAnsi="宋体" w:eastAsia="彩虹粗仿宋" w:cs="Times New Roman"/>
          <w:snapToGrid w:val="0"/>
          <w:kern w:val="0"/>
          <w:sz w:val="32"/>
          <w:szCs w:val="32"/>
        </w:rPr>
        <w:t>品</w:t>
      </w:r>
      <w:r>
        <w:rPr>
          <w:rFonts w:hint="eastAsia" w:ascii="彩虹粗仿宋" w:hAnsi="宋体" w:eastAsia="彩虹粗仿宋" w:cs="Times New Roman"/>
          <w:snapToGrid w:val="0"/>
          <w:kern w:val="0"/>
          <w:sz w:val="32"/>
          <w:szCs w:val="32"/>
          <w:lang w:val="en-US" w:eastAsia="zh-CN"/>
        </w:rPr>
        <w:t>类</w:t>
      </w:r>
      <w:r>
        <w:rPr>
          <w:rFonts w:hint="eastAsia" w:ascii="彩虹粗仿宋" w:hAnsi="宋体" w:eastAsia="彩虹粗仿宋" w:cs="Times New Roman"/>
          <w:snapToGrid w:val="0"/>
          <w:kern w:val="0"/>
          <w:sz w:val="32"/>
          <w:szCs w:val="32"/>
        </w:rPr>
        <w:t>应为原厂商生产的、完整、全新、未使用过的产品，产品品质不低于原厂商同类同规格产品品质标准。产品内附质量说明或使用说明的，同时保证产品质量与内附说明一致，应符合同类同规格产品的国家质量标准及行业质量标准，上述质量标准区分等级的，则应符合最高级别的标准；如没有上述标准的，则应具备该类产品通常所应具备的使用功能和质量标准，保证产品能按照产品内附说明正常运行或使用。</w:t>
      </w:r>
    </w:p>
    <w:p>
      <w:pPr>
        <w:spacing w:line="560" w:lineRule="exact"/>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（2）所供应的家居</w:t>
      </w:r>
      <w:r>
        <w:rPr>
          <w:rFonts w:hint="eastAsia" w:ascii="彩虹粗仿宋" w:hAnsi="宋体" w:eastAsia="彩虹粗仿宋" w:cs="Times New Roman"/>
          <w:snapToGrid w:val="0"/>
          <w:kern w:val="0"/>
          <w:sz w:val="32"/>
          <w:szCs w:val="32"/>
          <w:lang w:val="en-US" w:eastAsia="zh-CN"/>
        </w:rPr>
        <w:t>用品类</w:t>
      </w:r>
      <w:r>
        <w:rPr>
          <w:rFonts w:hint="eastAsia" w:ascii="彩虹粗仿宋" w:hAnsi="宋体" w:eastAsia="彩虹粗仿宋" w:cs="Times New Roman"/>
          <w:snapToGrid w:val="0"/>
          <w:kern w:val="0"/>
          <w:sz w:val="32"/>
          <w:szCs w:val="32"/>
        </w:rPr>
        <w:t>来源于合法正规的渠道，符合本条有关产品质量标准的约定，且产品已通过原厂商质量测试和检验，附带质量合格证书，</w:t>
      </w:r>
      <w:r>
        <w:rPr>
          <w:rFonts w:hint="eastAsia" w:ascii="彩虹粗仿宋" w:hAnsi="宋体" w:eastAsia="彩虹粗仿宋" w:cs="Times New Roman"/>
          <w:snapToGrid w:val="0"/>
          <w:color w:val="FF0000"/>
          <w:kern w:val="0"/>
          <w:sz w:val="32"/>
          <w:szCs w:val="32"/>
        </w:rPr>
        <w:t>并承诺供应链可溯源</w:t>
      </w:r>
      <w:r>
        <w:rPr>
          <w:rFonts w:hint="eastAsia" w:ascii="彩虹粗仿宋" w:hAnsi="宋体" w:eastAsia="彩虹粗仿宋" w:cs="Times New Roman"/>
          <w:snapToGrid w:val="0"/>
          <w:color w:val="FF0000"/>
          <w:kern w:val="0"/>
          <w:sz w:val="32"/>
          <w:szCs w:val="32"/>
          <w:lang w:eastAsia="zh-CN"/>
        </w:rPr>
        <w:t>，</w:t>
      </w:r>
      <w:r>
        <w:rPr>
          <w:rFonts w:hint="eastAsia" w:ascii="彩虹粗仿宋" w:hAnsi="宋体" w:eastAsia="彩虹粗仿宋" w:cs="Times New Roman"/>
          <w:snapToGrid w:val="0"/>
          <w:color w:val="FF0000"/>
          <w:kern w:val="0"/>
          <w:sz w:val="32"/>
          <w:szCs w:val="32"/>
          <w:lang w:val="en-US" w:eastAsia="zh-CN"/>
        </w:rPr>
        <w:t>其中咪咕系列产品须提供供货渠道方的授权书</w:t>
      </w:r>
      <w:r>
        <w:rPr>
          <w:rFonts w:hint="eastAsia" w:ascii="彩虹粗仿宋" w:hAnsi="宋体" w:eastAsia="彩虹粗仿宋" w:cs="Times New Roman"/>
          <w:snapToGrid w:val="0"/>
          <w:kern w:val="0"/>
          <w:sz w:val="32"/>
          <w:szCs w:val="32"/>
        </w:rPr>
        <w:t>。</w:t>
      </w:r>
    </w:p>
    <w:p>
      <w:pPr>
        <w:spacing w:line="560" w:lineRule="exact"/>
        <w:ind w:firstLine="640" w:firstLineChars="200"/>
        <w:rPr>
          <w:rFonts w:hint="default" w:ascii="彩虹粗仿宋" w:hAnsi="宋体" w:eastAsia="彩虹粗仿宋" w:cs="Times New Roman"/>
          <w:snapToGrid w:val="0"/>
          <w:color w:val="FF0000"/>
          <w:kern w:val="0"/>
          <w:sz w:val="32"/>
          <w:szCs w:val="32"/>
          <w:lang w:val="en-US" w:eastAsia="zh-CN"/>
        </w:rPr>
      </w:pPr>
      <w:r>
        <w:rPr>
          <w:rFonts w:hint="eastAsia" w:ascii="彩虹粗仿宋" w:hAnsi="宋体" w:eastAsia="彩虹粗仿宋" w:cs="Times New Roman"/>
          <w:snapToGrid w:val="0"/>
          <w:kern w:val="0"/>
          <w:sz w:val="32"/>
          <w:szCs w:val="32"/>
          <w:lang w:eastAsia="zh-CN"/>
        </w:rPr>
        <w:t>（</w:t>
      </w:r>
      <w:r>
        <w:rPr>
          <w:rFonts w:hint="eastAsia" w:ascii="彩虹粗仿宋" w:hAnsi="宋体" w:eastAsia="彩虹粗仿宋" w:cs="Times New Roman"/>
          <w:snapToGrid w:val="0"/>
          <w:kern w:val="0"/>
          <w:sz w:val="32"/>
          <w:szCs w:val="32"/>
          <w:lang w:val="en-US" w:eastAsia="zh-CN"/>
        </w:rPr>
        <w:t>3）</w:t>
      </w:r>
      <w:r>
        <w:rPr>
          <w:rFonts w:hint="eastAsia" w:ascii="彩虹粗仿宋" w:hAnsi="宋体" w:eastAsia="彩虹粗仿宋" w:cs="Times New Roman"/>
          <w:snapToGrid w:val="0"/>
          <w:color w:val="FF0000"/>
          <w:kern w:val="0"/>
          <w:sz w:val="32"/>
          <w:szCs w:val="32"/>
          <w:lang w:val="en-US" w:eastAsia="zh-CN"/>
        </w:rPr>
        <w:t>清单中没有明确产品规格范围的，允许偏离</w:t>
      </w:r>
      <w:commentRangeStart w:id="1"/>
      <w:r>
        <w:rPr>
          <w:rFonts w:hint="eastAsia" w:ascii="彩虹粗仿宋" w:hAnsi="宋体" w:eastAsia="彩虹粗仿宋" w:cs="Times New Roman"/>
          <w:snapToGrid w:val="0"/>
          <w:color w:val="FF0000"/>
          <w:kern w:val="0"/>
          <w:sz w:val="32"/>
          <w:szCs w:val="32"/>
          <w:lang w:val="en-US" w:eastAsia="zh-CN"/>
        </w:rPr>
        <w:t>± %</w:t>
      </w:r>
      <w:commentRangeEnd w:id="1"/>
      <w:r>
        <w:commentReference w:id="1"/>
      </w:r>
    </w:p>
    <w:p>
      <w:pPr>
        <w:spacing w:line="560" w:lineRule="exact"/>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3.其他服务要求</w:t>
      </w:r>
    </w:p>
    <w:p>
      <w:pPr>
        <w:spacing w:line="560" w:lineRule="exact"/>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（1）入选供应商在履约过程中，出现无法供货的情况（礼品已不再生产等合理情况除外），供应商不可</w:t>
      </w:r>
      <w:r>
        <w:rPr>
          <w:rFonts w:hint="eastAsia" w:ascii="彩虹粗仿宋" w:hAnsi="宋体" w:eastAsia="彩虹粗仿宋" w:cs="Times New Roman"/>
          <w:snapToGrid w:val="0"/>
          <w:kern w:val="0"/>
          <w:sz w:val="32"/>
          <w:szCs w:val="32"/>
          <w:lang w:val="en-US" w:eastAsia="zh-CN"/>
        </w:rPr>
        <w:t>以</w:t>
      </w:r>
      <w:r>
        <w:rPr>
          <w:rStyle w:val="9"/>
          <w:rFonts w:hint="eastAsia" w:ascii="彩虹粗仿宋" w:hAnsi="宋体" w:eastAsia="彩虹粗仿宋" w:cs="Times New Roman"/>
          <w:snapToGrid w:val="0"/>
          <w:kern w:val="0"/>
          <w:sz w:val="32"/>
          <w:szCs w:val="32"/>
          <w:lang w:val="en-US" w:eastAsia="zh-CN"/>
        </w:rPr>
        <w:t>供货</w:t>
      </w:r>
      <w:r>
        <w:rPr>
          <w:rFonts w:hint="eastAsia" w:ascii="彩虹粗仿宋" w:hAnsi="宋体" w:eastAsia="彩虹粗仿宋" w:cs="Times New Roman"/>
          <w:snapToGrid w:val="0"/>
          <w:kern w:val="0"/>
          <w:sz w:val="32"/>
          <w:szCs w:val="32"/>
        </w:rPr>
        <w:t>渠道价格上调作为无法向我行供货的理由。</w:t>
      </w:r>
    </w:p>
    <w:p>
      <w:pPr>
        <w:spacing w:line="560" w:lineRule="exact"/>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（2）入选供应商在履约过程中，若出现因礼品已不再生产等合理情况时，需提供书面说明</w:t>
      </w:r>
      <w:r>
        <w:rPr>
          <w:rFonts w:hint="eastAsia" w:ascii="彩虹粗仿宋" w:hAnsi="宋体" w:eastAsia="彩虹粗仿宋" w:cs="Times New Roman"/>
          <w:snapToGrid w:val="0"/>
          <w:kern w:val="0"/>
          <w:sz w:val="32"/>
          <w:szCs w:val="32"/>
          <w:lang w:eastAsia="zh-CN"/>
        </w:rPr>
        <w:t>（</w:t>
      </w:r>
      <w:r>
        <w:rPr>
          <w:rFonts w:hint="eastAsia" w:ascii="彩虹粗仿宋" w:hAnsi="宋体" w:eastAsia="彩虹粗仿宋" w:cs="Times New Roman"/>
          <w:snapToGrid w:val="0"/>
          <w:kern w:val="0"/>
          <w:sz w:val="32"/>
          <w:szCs w:val="32"/>
          <w:lang w:val="en-US" w:eastAsia="zh-CN"/>
        </w:rPr>
        <w:t>并附上厂家的书面证明</w:t>
      </w:r>
      <w:r>
        <w:rPr>
          <w:rFonts w:hint="eastAsia" w:ascii="彩虹粗仿宋" w:hAnsi="宋体" w:eastAsia="彩虹粗仿宋" w:cs="Times New Roman"/>
          <w:snapToGrid w:val="0"/>
          <w:kern w:val="0"/>
          <w:sz w:val="32"/>
          <w:szCs w:val="32"/>
          <w:lang w:eastAsia="zh-CN"/>
        </w:rPr>
        <w:t>）</w:t>
      </w:r>
      <w:r>
        <w:rPr>
          <w:rFonts w:hint="eastAsia" w:ascii="彩虹粗仿宋" w:hAnsi="宋体" w:eastAsia="彩虹粗仿宋" w:cs="Times New Roman"/>
          <w:snapToGrid w:val="0"/>
          <w:kern w:val="0"/>
          <w:sz w:val="32"/>
          <w:szCs w:val="32"/>
        </w:rPr>
        <w:t>给</w:t>
      </w:r>
      <w:r>
        <w:rPr>
          <w:rFonts w:hint="eastAsia" w:ascii="彩虹粗仿宋" w:hAnsi="宋体" w:eastAsia="彩虹粗仿宋" w:cs="Times New Roman"/>
          <w:snapToGrid w:val="0"/>
          <w:kern w:val="0"/>
          <w:sz w:val="32"/>
          <w:szCs w:val="32"/>
          <w:lang w:val="en-US" w:eastAsia="zh-CN"/>
        </w:rPr>
        <w:t>我行</w:t>
      </w:r>
      <w:r>
        <w:rPr>
          <w:rFonts w:hint="eastAsia" w:ascii="彩虹粗仿宋" w:hAnsi="宋体" w:eastAsia="彩虹粗仿宋" w:cs="Times New Roman"/>
          <w:snapToGrid w:val="0"/>
          <w:kern w:val="0"/>
          <w:sz w:val="32"/>
          <w:szCs w:val="32"/>
        </w:rPr>
        <w:t>，同时可提供同等价格下同品牌型号/规格升级的产品进行更换。</w:t>
      </w:r>
    </w:p>
    <w:p>
      <w:pPr>
        <w:spacing w:line="560" w:lineRule="exact"/>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（二）配送服务要求</w:t>
      </w:r>
    </w:p>
    <w:p>
      <w:pPr>
        <w:spacing w:line="560" w:lineRule="exact"/>
        <w:ind w:firstLine="960" w:firstLineChars="3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 xml:space="preserve">1.采购程序 </w:t>
      </w:r>
    </w:p>
    <w:p>
      <w:pPr>
        <w:spacing w:line="560" w:lineRule="exact"/>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（1）我行部门或网点预先通过龙集采善融协议专区下单，订单中含品名、单位、数量及配送的地点，若送到指定地点</w:t>
      </w:r>
      <w:r>
        <w:rPr>
          <w:rFonts w:hint="eastAsia" w:ascii="彩虹粗仿宋" w:hAnsi="宋体" w:eastAsia="彩虹粗仿宋" w:cs="Times New Roman"/>
          <w:snapToGrid w:val="0"/>
          <w:kern w:val="0"/>
          <w:sz w:val="32"/>
          <w:szCs w:val="32"/>
          <w:lang w:val="en-US" w:eastAsia="zh-CN"/>
        </w:rPr>
        <w:t>将</w:t>
      </w:r>
      <w:r>
        <w:rPr>
          <w:rFonts w:hint="eastAsia" w:ascii="彩虹粗仿宋" w:hAnsi="宋体" w:eastAsia="彩虹粗仿宋" w:cs="Times New Roman"/>
          <w:snapToGrid w:val="0"/>
          <w:kern w:val="0"/>
          <w:sz w:val="32"/>
          <w:szCs w:val="32"/>
        </w:rPr>
        <w:t xml:space="preserve">提前联系供应商，供应商需做好配送安排。 </w:t>
      </w:r>
    </w:p>
    <w:p>
      <w:pPr>
        <w:spacing w:line="560" w:lineRule="exact"/>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（2）供应商保证按我行要求的时间将全部礼品送达指定地点，无特殊情况不得延误配送时间，所配送礼品质量等 不符合我行要求的，我行有权要求退换货，退换货需在我行要求的时间内配送到位，不得由此延误</w:t>
      </w:r>
      <w:r>
        <w:rPr>
          <w:rFonts w:hint="eastAsia" w:ascii="彩虹粗仿宋" w:hAnsi="宋体" w:eastAsia="彩虹粗仿宋" w:cs="Times New Roman"/>
          <w:snapToGrid w:val="0"/>
          <w:kern w:val="0"/>
          <w:sz w:val="32"/>
          <w:szCs w:val="32"/>
          <w:lang w:val="en-US" w:eastAsia="zh-CN"/>
        </w:rPr>
        <w:t>我行</w:t>
      </w:r>
      <w:r>
        <w:rPr>
          <w:rFonts w:hint="eastAsia" w:ascii="彩虹粗仿宋" w:hAnsi="宋体" w:eastAsia="彩虹粗仿宋" w:cs="Times New Roman"/>
          <w:snapToGrid w:val="0"/>
          <w:kern w:val="0"/>
          <w:sz w:val="32"/>
          <w:szCs w:val="32"/>
        </w:rPr>
        <w:t>开展活动的时间，因延误配送产生的损失由</w:t>
      </w:r>
      <w:r>
        <w:rPr>
          <w:rFonts w:hint="eastAsia" w:ascii="彩虹粗仿宋" w:hAnsi="宋体" w:eastAsia="彩虹粗仿宋" w:cs="Times New Roman"/>
          <w:snapToGrid w:val="0"/>
          <w:kern w:val="0"/>
          <w:sz w:val="32"/>
          <w:szCs w:val="32"/>
          <w:lang w:val="en-US" w:eastAsia="zh-CN"/>
        </w:rPr>
        <w:t>供应商</w:t>
      </w:r>
      <w:r>
        <w:rPr>
          <w:rFonts w:hint="eastAsia" w:ascii="彩虹粗仿宋" w:hAnsi="宋体" w:eastAsia="彩虹粗仿宋" w:cs="Times New Roman"/>
          <w:snapToGrid w:val="0"/>
          <w:kern w:val="0"/>
          <w:sz w:val="32"/>
          <w:szCs w:val="32"/>
        </w:rPr>
        <w:t>承担。</w:t>
      </w:r>
    </w:p>
    <w:p>
      <w:pPr>
        <w:spacing w:line="560" w:lineRule="exact"/>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 xml:space="preserve">（3）我行对配送的礼品数(质)量及品种进行检查验收，验收合格后在配送清单上签名，双方签字作为评估和检查的依据。我行对供应商的礼品均要求索证索票，供应商须配合提供产品的合格证，及检验、检疫报告书等材料。  </w:t>
      </w:r>
    </w:p>
    <w:p>
      <w:pPr>
        <w:spacing w:line="560" w:lineRule="exact"/>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2.配送车辆要求</w:t>
      </w:r>
    </w:p>
    <w:p>
      <w:pPr>
        <w:spacing w:line="560" w:lineRule="exact"/>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供应商应自有或租赁正规合法的配送运输</w:t>
      </w:r>
      <w:r>
        <w:rPr>
          <w:rFonts w:hint="eastAsia" w:ascii="彩虹粗仿宋" w:hAnsi="宋体" w:eastAsia="彩虹粗仿宋" w:cs="Times New Roman"/>
          <w:snapToGrid w:val="0"/>
          <w:kern w:val="0"/>
          <w:sz w:val="32"/>
          <w:szCs w:val="32"/>
          <w:lang w:val="en-US" w:eastAsia="zh-CN"/>
        </w:rPr>
        <w:t>货车</w:t>
      </w:r>
      <w:r>
        <w:rPr>
          <w:rFonts w:hint="eastAsia" w:ascii="彩虹粗仿宋" w:hAnsi="宋体" w:eastAsia="彩虹粗仿宋" w:cs="Times New Roman"/>
          <w:snapToGrid w:val="0"/>
          <w:kern w:val="0"/>
          <w:sz w:val="32"/>
          <w:szCs w:val="32"/>
        </w:rPr>
        <w:t>及设备。</w:t>
      </w:r>
    </w:p>
    <w:p>
      <w:pPr>
        <w:spacing w:line="560" w:lineRule="exact"/>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3.配送仓储要求</w:t>
      </w:r>
    </w:p>
    <w:p>
      <w:pPr>
        <w:spacing w:line="560" w:lineRule="exact"/>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供应商应具备符合食品安全要求及满足配送需要的仓储，确保粮油类及干货类礼品的安全储存。</w:t>
      </w:r>
    </w:p>
    <w:p>
      <w:pPr>
        <w:spacing w:line="560" w:lineRule="exact"/>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 xml:space="preserve"> 4.配送人员要求</w:t>
      </w:r>
    </w:p>
    <w:p>
      <w:pPr>
        <w:spacing w:line="560" w:lineRule="exact"/>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供应商应有符合本项目响应要求的配送团队。</w:t>
      </w:r>
    </w:p>
    <w:p>
      <w:pPr>
        <w:spacing w:line="560" w:lineRule="exact"/>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（三）质量异议处理</w:t>
      </w:r>
    </w:p>
    <w:p>
      <w:pPr>
        <w:spacing w:line="560" w:lineRule="exact"/>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若发现供应商所提供的货物数量和质量不符合要求的，我行有权拒收、退回，供应商应负全部责任，供应商应接受我行意见进行整改、及时退换货。供应商应在接到我行通知后1个工作日之内，将换货货物送至我行指定地点替换原有不符或被损坏的货物。如供应商有异议的，应先按我行要求完成整改，再与我行协商，如协商无法达成一致的，可提取样品送权威部门检测或鉴定，</w:t>
      </w:r>
      <w:r>
        <w:rPr>
          <w:rFonts w:hint="eastAsia" w:ascii="彩虹粗仿宋" w:hAnsi="宋体" w:eastAsia="彩虹粗仿宋" w:cs="Times New Roman"/>
          <w:snapToGrid w:val="0"/>
          <w:kern w:val="0"/>
          <w:sz w:val="32"/>
          <w:szCs w:val="32"/>
          <w:highlight w:val="yellow"/>
          <w:lang w:val="en-US" w:eastAsia="zh-CN"/>
        </w:rPr>
        <w:t>供应商异议成功的，</w:t>
      </w:r>
      <w:r>
        <w:rPr>
          <w:rFonts w:hint="eastAsia" w:ascii="彩虹粗仿宋" w:hAnsi="宋体" w:eastAsia="彩虹粗仿宋" w:cs="Times New Roman"/>
          <w:snapToGrid w:val="0"/>
          <w:kern w:val="0"/>
          <w:sz w:val="32"/>
          <w:szCs w:val="32"/>
          <w:highlight w:val="yellow"/>
        </w:rPr>
        <w:t>检验费用由</w:t>
      </w:r>
      <w:r>
        <w:rPr>
          <w:rFonts w:hint="eastAsia" w:ascii="彩虹粗仿宋" w:hAnsi="宋体" w:eastAsia="彩虹粗仿宋" w:cs="Times New Roman"/>
          <w:snapToGrid w:val="0"/>
          <w:kern w:val="0"/>
          <w:sz w:val="32"/>
          <w:szCs w:val="32"/>
          <w:highlight w:val="yellow"/>
          <w:lang w:val="en-US" w:eastAsia="zh-CN"/>
        </w:rPr>
        <w:t>我行</w:t>
      </w:r>
      <w:r>
        <w:rPr>
          <w:rFonts w:hint="eastAsia" w:ascii="彩虹粗仿宋" w:hAnsi="宋体" w:eastAsia="彩虹粗仿宋" w:cs="Times New Roman"/>
          <w:snapToGrid w:val="0"/>
          <w:kern w:val="0"/>
          <w:sz w:val="32"/>
          <w:szCs w:val="32"/>
          <w:highlight w:val="yellow"/>
        </w:rPr>
        <w:t>支付</w:t>
      </w:r>
      <w:r>
        <w:rPr>
          <w:rStyle w:val="9"/>
          <w:rFonts w:hint="eastAsia" w:ascii="彩虹粗仿宋" w:hAnsi="宋体" w:eastAsia="彩虹粗仿宋" w:cs="Times New Roman"/>
          <w:snapToGrid w:val="0"/>
          <w:kern w:val="0"/>
          <w:sz w:val="32"/>
          <w:szCs w:val="32"/>
          <w:highlight w:val="yellow"/>
          <w:lang w:eastAsia="zh-CN"/>
        </w:rPr>
        <w:t>，</w:t>
      </w:r>
      <w:r>
        <w:rPr>
          <w:rStyle w:val="9"/>
          <w:rFonts w:hint="eastAsia" w:ascii="彩虹粗仿宋" w:hAnsi="宋体" w:eastAsia="彩虹粗仿宋" w:cs="Times New Roman"/>
          <w:snapToGrid w:val="0"/>
          <w:kern w:val="0"/>
          <w:sz w:val="32"/>
          <w:szCs w:val="32"/>
          <w:highlight w:val="yellow"/>
          <w:lang w:val="en-US" w:eastAsia="zh-CN"/>
        </w:rPr>
        <w:t>否则检验费用由供应商支付</w:t>
      </w:r>
      <w:r>
        <w:rPr>
          <w:rFonts w:hint="eastAsia" w:ascii="彩虹粗仿宋" w:hAnsi="宋体" w:eastAsia="彩虹粗仿宋" w:cs="Times New Roman"/>
          <w:snapToGrid w:val="0"/>
          <w:kern w:val="0"/>
          <w:sz w:val="32"/>
          <w:szCs w:val="32"/>
          <w:highlight w:val="yellow"/>
        </w:rPr>
        <w:t>。</w:t>
      </w:r>
    </w:p>
    <w:p>
      <w:pPr>
        <w:spacing w:line="560" w:lineRule="exact"/>
        <w:ind w:firstLine="640" w:firstLineChars="200"/>
        <w:rPr>
          <w:rFonts w:hint="eastAsia" w:ascii="彩虹粗仿宋" w:hAnsi="宋体" w:eastAsia="彩虹粗仿宋" w:cs="Times New Roman"/>
          <w:snapToGrid w:val="0"/>
          <w:kern w:val="0"/>
          <w:sz w:val="32"/>
          <w:szCs w:val="32"/>
        </w:rPr>
      </w:pPr>
      <w:r>
        <w:rPr>
          <w:rFonts w:hint="eastAsia" w:ascii="彩虹黑体" w:hAnsi="宋体" w:eastAsia="彩虹黑体" w:cs="Times New Roman"/>
          <w:snapToGrid w:val="0"/>
          <w:color w:val="FF0000"/>
          <w:kern w:val="0"/>
          <w:sz w:val="32"/>
          <w:szCs w:val="32"/>
        </w:rPr>
        <w:t>五、服务数量及分配要求</w:t>
      </w:r>
    </w:p>
    <w:p>
      <w:pPr>
        <w:spacing w:line="560" w:lineRule="exact"/>
        <w:ind w:firstLine="640" w:firstLineChars="200"/>
        <w:rPr>
          <w:rFonts w:hint="eastAsia" w:ascii="彩虹粗仿宋" w:eastAsia="彩虹粗仿宋"/>
          <w:sz w:val="32"/>
          <w:szCs w:val="32"/>
          <w:highlight w:val="yellow"/>
          <w:lang w:eastAsia="zh-CN"/>
        </w:rPr>
      </w:pPr>
      <w:r>
        <w:rPr>
          <w:rFonts w:hint="eastAsia" w:ascii="彩虹粗仿宋" w:hAnsi="宋体" w:eastAsia="彩虹粗仿宋" w:cs="Times New Roman"/>
          <w:snapToGrid w:val="0"/>
          <w:kern w:val="0"/>
          <w:sz w:val="32"/>
          <w:szCs w:val="32"/>
        </w:rPr>
        <w:t>1.</w:t>
      </w:r>
      <w:r>
        <w:rPr>
          <w:rFonts w:hint="eastAsia"/>
        </w:rPr>
        <w:t xml:space="preserve"> </w:t>
      </w:r>
      <w:r>
        <w:rPr>
          <w:rFonts w:hint="eastAsia" w:ascii="彩虹粗仿宋" w:hAnsi="宋体" w:eastAsia="彩虹粗仿宋" w:cs="Times New Roman"/>
          <w:snapToGrid w:val="0"/>
          <w:kern w:val="0"/>
          <w:sz w:val="32"/>
          <w:szCs w:val="32"/>
        </w:rPr>
        <w:t>本次拟采购一家供应商，签订框架合同，有效期1年。根据评标排名第一为入选供应商，排名第二为备选供应商。</w:t>
      </w:r>
      <w:r>
        <w:rPr>
          <w:rFonts w:hint="eastAsia" w:ascii="彩虹粗仿宋" w:eastAsia="彩虹粗仿宋"/>
          <w:sz w:val="32"/>
          <w:szCs w:val="32"/>
          <w:highlight w:val="yellow"/>
          <w:lang w:eastAsia="zh-CN"/>
        </w:rPr>
        <w:t>（</w:t>
      </w:r>
      <w:r>
        <w:rPr>
          <w:rFonts w:hint="eastAsia" w:ascii="彩虹粗仿宋" w:eastAsia="彩虹粗仿宋"/>
          <w:sz w:val="32"/>
          <w:szCs w:val="32"/>
          <w:highlight w:val="yellow"/>
          <w:lang w:val="en-US" w:eastAsia="zh-CN"/>
        </w:rPr>
        <w:t>有效供应商大于3家的，推荐备选供应商，仅有3家的，不推荐备选供应商</w:t>
      </w:r>
      <w:r>
        <w:rPr>
          <w:rFonts w:hint="eastAsia" w:ascii="彩虹粗仿宋" w:eastAsia="彩虹粗仿宋"/>
          <w:sz w:val="32"/>
          <w:szCs w:val="32"/>
          <w:highlight w:val="yellow"/>
          <w:lang w:eastAsia="zh-CN"/>
        </w:rPr>
        <w:t>）</w:t>
      </w:r>
    </w:p>
    <w:p>
      <w:pPr>
        <w:spacing w:line="560" w:lineRule="exact"/>
        <w:ind w:firstLine="640" w:firstLineChars="200"/>
        <w:rPr>
          <w:rFonts w:ascii="彩虹粗仿宋" w:eastAsia="彩虹粗仿宋"/>
          <w:kern w:val="0"/>
          <w:sz w:val="32"/>
          <w:szCs w:val="32"/>
        </w:rPr>
      </w:pPr>
      <w:r>
        <w:rPr>
          <w:rFonts w:hint="eastAsia" w:ascii="彩虹粗仿宋" w:hAnsi="宋体" w:eastAsia="彩虹粗仿宋" w:cs="Times New Roman"/>
          <w:snapToGrid w:val="0"/>
          <w:kern w:val="0"/>
          <w:sz w:val="32"/>
          <w:szCs w:val="32"/>
          <w:highlight w:val="yellow"/>
        </w:rPr>
        <w:t>2.</w:t>
      </w:r>
      <w:r>
        <w:rPr>
          <w:rFonts w:hint="eastAsia" w:ascii="彩虹粗仿宋" w:eastAsia="彩虹粗仿宋"/>
          <w:kern w:val="0"/>
          <w:sz w:val="32"/>
          <w:szCs w:val="32"/>
          <w:highlight w:val="yellow"/>
        </w:rPr>
        <w:t xml:space="preserve"> 若入选供应商出现违约或履约考核不及格需要提前终止合同的，则由备选供应商承接相应业务</w:t>
      </w:r>
      <w:r>
        <w:rPr>
          <w:rFonts w:hint="eastAsia" w:ascii="彩虹粗仿宋" w:eastAsia="彩虹粗仿宋"/>
          <w:kern w:val="0"/>
          <w:sz w:val="32"/>
          <w:szCs w:val="32"/>
          <w:highlight w:val="yellow"/>
          <w:lang w:eastAsia="zh-CN"/>
        </w:rPr>
        <w:t>，</w:t>
      </w:r>
      <w:r>
        <w:rPr>
          <w:rFonts w:hint="eastAsia" w:ascii="彩虹粗仿宋" w:eastAsia="彩虹粗仿宋"/>
          <w:kern w:val="0"/>
          <w:sz w:val="32"/>
          <w:szCs w:val="32"/>
          <w:highlight w:val="yellow"/>
          <w:lang w:val="en-US" w:eastAsia="zh-CN"/>
        </w:rPr>
        <w:t>若无备选供应商的，则重新组织招标</w:t>
      </w:r>
      <w:r>
        <w:rPr>
          <w:rFonts w:hint="eastAsia" w:ascii="彩虹粗仿宋" w:eastAsia="彩虹粗仿宋"/>
          <w:kern w:val="0"/>
          <w:sz w:val="32"/>
          <w:szCs w:val="32"/>
          <w:highlight w:val="yellow"/>
        </w:rPr>
        <w:t>。</w:t>
      </w:r>
    </w:p>
    <w:p>
      <w:pPr>
        <w:spacing w:line="560" w:lineRule="exact"/>
        <w:ind w:firstLine="640" w:firstLineChars="200"/>
        <w:rPr>
          <w:rFonts w:hint="eastAsia"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六、款项支付及履约保证金要求</w:t>
      </w:r>
    </w:p>
    <w:p>
      <w:pPr>
        <w:spacing w:line="560" w:lineRule="exact"/>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与中标供应商签定框架合同约定单价，根据系统订单情况每月据实结算，由于采用先送货、后结算的方式。双方确认金额无误后，供应商开具增值税专用发票，我行收到供货商提供的合法的增值税发票后支付当月费用。每月结算的费用包含增值税的含税价，我行无须再向供应商支付其他款项。</w:t>
      </w:r>
    </w:p>
    <w:p>
      <w:pPr>
        <w:spacing w:line="560" w:lineRule="exact"/>
        <w:ind w:firstLine="640" w:firstLineChars="200"/>
        <w:rPr>
          <w:rFonts w:ascii="彩虹粗仿宋" w:eastAsia="彩虹粗仿宋"/>
          <w:color w:val="000000" w:themeColor="text1"/>
          <w:sz w:val="32"/>
          <w:szCs w:val="32"/>
          <w14:textFill>
            <w14:solidFill>
              <w14:schemeClr w14:val="tx1"/>
            </w14:solidFill>
          </w14:textFill>
        </w:rPr>
      </w:pPr>
      <w:r>
        <w:rPr>
          <w:rFonts w:hint="eastAsia" w:ascii="彩虹粗仿宋" w:eastAsia="彩虹粗仿宋"/>
          <w:color w:val="000000" w:themeColor="text1"/>
          <w:sz w:val="32"/>
          <w:szCs w:val="32"/>
          <w14:textFill>
            <w14:solidFill>
              <w14:schemeClr w14:val="tx1"/>
            </w14:solidFill>
          </w14:textFill>
        </w:rPr>
        <w:t>在合同签订前入选供应商需缴交履约保证金20万元整。备选供应商在合同签订时无需缴交履约保证金，若需要启用备选供应商履约时，应缴交履约保证金后方可执行采购合同。</w:t>
      </w:r>
    </w:p>
    <w:p>
      <w:pPr>
        <w:spacing w:line="560" w:lineRule="exact"/>
        <w:ind w:firstLine="640" w:firstLineChars="200"/>
        <w:rPr>
          <w:rFonts w:hint="eastAsia" w:ascii="彩虹粗仿宋" w:hAnsi="宋体" w:eastAsia="彩虹粗仿宋" w:cs="Times New Roman"/>
          <w:snapToGrid w:val="0"/>
          <w:kern w:val="0"/>
          <w:sz w:val="32"/>
          <w:szCs w:val="32"/>
        </w:rPr>
      </w:pPr>
      <w:r>
        <w:rPr>
          <w:rFonts w:hint="eastAsia" w:ascii="彩虹黑体" w:hAnsi="宋体" w:eastAsia="彩虹黑体" w:cs="Times New Roman"/>
          <w:snapToGrid w:val="0"/>
          <w:color w:val="FF0000"/>
          <w:kern w:val="0"/>
          <w:sz w:val="32"/>
          <w:szCs w:val="32"/>
        </w:rPr>
        <w:t>七、售后服务要求</w:t>
      </w:r>
    </w:p>
    <w:p>
      <w:pPr>
        <w:spacing w:line="560" w:lineRule="exact"/>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根据我行制定的履约考核办法按季度对供应商的服务情况进行考核，详见附件。</w:t>
      </w:r>
    </w:p>
    <w:p>
      <w:pPr>
        <w:spacing w:line="560" w:lineRule="exact"/>
        <w:ind w:firstLine="640" w:firstLineChars="200"/>
        <w:rPr>
          <w:rFonts w:hint="eastAsia"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九、报价要求</w:t>
      </w:r>
    </w:p>
    <w:p>
      <w:pPr>
        <w:spacing w:line="560" w:lineRule="exact"/>
        <w:ind w:firstLine="640" w:firstLineChars="200"/>
        <w:rPr>
          <w:rFonts w:hint="eastAsia" w:ascii="彩虹粗仿宋" w:hAnsi="宋体" w:eastAsia="彩虹粗仿宋" w:cs="Times New Roman"/>
          <w:snapToGrid w:val="0"/>
          <w:kern w:val="0"/>
          <w:sz w:val="32"/>
          <w:szCs w:val="32"/>
        </w:rPr>
      </w:pPr>
      <w:bookmarkStart w:id="0" w:name="_Hlk179911673"/>
      <w:r>
        <w:rPr>
          <w:rFonts w:hint="eastAsia" w:ascii="彩虹粗仿宋" w:hAnsi="宋体" w:eastAsia="彩虹粗仿宋" w:cs="Times New Roman"/>
          <w:snapToGrid w:val="0"/>
          <w:kern w:val="0"/>
          <w:sz w:val="32"/>
          <w:szCs w:val="32"/>
        </w:rPr>
        <w:t>1.供应商根据《中国建设银行厦门市分行2026-2027年营销用品采购</w:t>
      </w:r>
      <w:r>
        <w:rPr>
          <w:rFonts w:hint="eastAsia" w:ascii="彩虹粗仿宋" w:eastAsia="彩虹粗仿宋"/>
          <w:kern w:val="0"/>
          <w:sz w:val="32"/>
          <w:szCs w:val="32"/>
        </w:rPr>
        <w:t>目录</w:t>
      </w:r>
      <w:r>
        <w:rPr>
          <w:rFonts w:hint="eastAsia" w:ascii="彩虹粗仿宋" w:hAnsi="宋体" w:eastAsia="彩虹粗仿宋" w:cs="Times New Roman"/>
          <w:snapToGrid w:val="0"/>
          <w:kern w:val="0"/>
          <w:sz w:val="32"/>
          <w:szCs w:val="32"/>
        </w:rPr>
        <w:t>》中每款产品，若有多个推荐品牌的应选择一个明确品牌报单价。</w:t>
      </w:r>
    </w:p>
    <w:p>
      <w:pPr>
        <w:spacing w:line="560" w:lineRule="exact"/>
        <w:ind w:firstLine="640" w:firstLineChars="200"/>
        <w:rPr>
          <w:rFonts w:hint="eastAsia" w:ascii="彩虹粗仿宋" w:hAnsi="宋体" w:eastAsia="彩虹粗仿宋" w:cs="Times New Roman"/>
          <w:snapToGrid w:val="0"/>
          <w:kern w:val="0"/>
          <w:sz w:val="32"/>
          <w:szCs w:val="32"/>
          <w:highlight w:val="yellow"/>
          <w:lang w:eastAsia="zh-CN"/>
        </w:rPr>
      </w:pPr>
      <w:r>
        <w:rPr>
          <w:rFonts w:hint="eastAsia" w:ascii="彩虹粗仿宋" w:hAnsi="宋体" w:eastAsia="彩虹粗仿宋" w:cs="Times New Roman"/>
          <w:snapToGrid w:val="0"/>
          <w:kern w:val="0"/>
          <w:sz w:val="32"/>
          <w:szCs w:val="32"/>
          <w:highlight w:val="yellow"/>
        </w:rPr>
        <w:t>2.采购清单中粮油类及干货类礼品投标人必须按照清单中指定品牌进行报价，不得改变品牌。采购清单中家居</w:t>
      </w:r>
      <w:r>
        <w:rPr>
          <w:rFonts w:hint="eastAsia" w:ascii="彩虹粗仿宋" w:hAnsi="宋体" w:eastAsia="彩虹粗仿宋" w:cs="Times New Roman"/>
          <w:snapToGrid w:val="0"/>
          <w:kern w:val="0"/>
          <w:sz w:val="32"/>
          <w:szCs w:val="32"/>
          <w:highlight w:val="yellow"/>
          <w:lang w:val="en-US" w:eastAsia="zh-CN"/>
        </w:rPr>
        <w:t>用品</w:t>
      </w:r>
      <w:r>
        <w:rPr>
          <w:rFonts w:hint="eastAsia" w:ascii="彩虹粗仿宋" w:hAnsi="宋体" w:eastAsia="彩虹粗仿宋" w:cs="Times New Roman"/>
          <w:snapToGrid w:val="0"/>
          <w:kern w:val="0"/>
          <w:sz w:val="32"/>
          <w:szCs w:val="32"/>
          <w:highlight w:val="yellow"/>
        </w:rPr>
        <w:t>类礼品若目录中有推荐品牌的，供应商可在推荐的品牌中进行推荐选品，也可以选择不低于目录中推荐品牌同档次同规格的产品</w:t>
      </w:r>
      <w:bookmarkEnd w:id="0"/>
      <w:r>
        <w:rPr>
          <w:rFonts w:hint="eastAsia" w:ascii="彩虹粗仿宋" w:hAnsi="宋体" w:eastAsia="彩虹粗仿宋" w:cs="Times New Roman"/>
          <w:snapToGrid w:val="0"/>
          <w:kern w:val="0"/>
          <w:sz w:val="32"/>
          <w:szCs w:val="32"/>
          <w:highlight w:val="yellow"/>
          <w:lang w:eastAsia="zh-CN"/>
        </w:rPr>
        <w:t>。</w:t>
      </w:r>
    </w:p>
    <w:p>
      <w:pPr>
        <w:spacing w:line="560" w:lineRule="exact"/>
        <w:ind w:firstLine="640" w:firstLineChars="200"/>
        <w:rPr>
          <w:rFonts w:hint="eastAsia" w:ascii="彩虹粗仿宋" w:eastAsia="彩虹粗仿宋"/>
          <w:sz w:val="32"/>
          <w:szCs w:val="32"/>
        </w:rPr>
      </w:pPr>
      <w:r>
        <w:rPr>
          <w:rFonts w:hint="eastAsia" w:ascii="彩虹粗仿宋" w:eastAsia="彩虹粗仿宋"/>
          <w:sz w:val="32"/>
          <w:szCs w:val="32"/>
        </w:rPr>
        <w:t>3</w:t>
      </w:r>
      <w:r>
        <w:rPr>
          <w:rFonts w:hint="eastAsia" w:ascii="彩虹粗仿宋" w:eastAsia="彩虹粗仿宋"/>
          <w:sz w:val="32"/>
          <w:szCs w:val="32"/>
          <w:lang w:val="en-US" w:eastAsia="zh-CN"/>
        </w:rPr>
        <w:t>.</w:t>
      </w:r>
      <w:r>
        <w:rPr>
          <w:rFonts w:hint="eastAsia" w:ascii="彩虹粗仿宋" w:eastAsia="彩虹粗仿宋"/>
          <w:sz w:val="32"/>
          <w:szCs w:val="32"/>
        </w:rPr>
        <w:t>供应商针对产品所报的总价及单价均不得超过相应控制价。</w:t>
      </w:r>
    </w:p>
    <w:p>
      <w:pPr>
        <w:spacing w:line="560" w:lineRule="exact"/>
        <w:ind w:firstLine="640" w:firstLineChars="200"/>
        <w:rPr>
          <w:rFonts w:hint="default" w:ascii="彩虹粗仿宋" w:eastAsia="彩虹粗仿宋"/>
          <w:sz w:val="32"/>
          <w:szCs w:val="32"/>
          <w:highlight w:val="yellow"/>
          <w:lang w:val="en-US" w:eastAsia="zh-CN"/>
        </w:rPr>
      </w:pPr>
      <w:r>
        <w:rPr>
          <w:rFonts w:hint="eastAsia" w:ascii="彩虹粗仿宋" w:eastAsia="彩虹粗仿宋"/>
          <w:sz w:val="32"/>
          <w:szCs w:val="32"/>
          <w:highlight w:val="yellow"/>
          <w:lang w:val="en-US" w:eastAsia="zh-CN"/>
        </w:rPr>
        <w:t>4.供应商应仔细核对各项产品的报价，中标后，不得以产品报价错误为由要求调整供货价格或拒绝供货，否则我行有权提前终止合同。</w:t>
      </w:r>
    </w:p>
    <w:p>
      <w:pPr>
        <w:spacing w:line="560" w:lineRule="exact"/>
        <w:rPr>
          <w:rFonts w:hint="eastAsia" w:ascii="彩虹粗仿宋" w:hAnsi="宋体" w:eastAsia="彩虹粗仿宋" w:cs="Times New Roman"/>
          <w:b/>
          <w:snapToGrid w:val="0"/>
          <w:kern w:val="0"/>
          <w:sz w:val="28"/>
          <w:szCs w:val="28"/>
        </w:rPr>
      </w:pPr>
    </w:p>
    <w:p>
      <w:pPr>
        <w:spacing w:line="560" w:lineRule="exact"/>
        <w:rPr>
          <w:rFonts w:hint="eastAsia" w:ascii="彩虹粗仿宋" w:hAnsi="宋体" w:eastAsia="彩虹粗仿宋" w:cs="Times New Roman"/>
          <w:b/>
          <w:snapToGrid w:val="0"/>
          <w:kern w:val="0"/>
          <w:sz w:val="28"/>
          <w:szCs w:val="28"/>
        </w:rPr>
      </w:pPr>
    </w:p>
    <w:p>
      <w:pPr>
        <w:spacing w:line="560" w:lineRule="exact"/>
        <w:rPr>
          <w:rFonts w:hint="eastAsia" w:ascii="彩虹粗仿宋" w:hAnsi="宋体" w:eastAsia="彩虹粗仿宋" w:cs="Times New Roman"/>
          <w:b/>
          <w:snapToGrid w:val="0"/>
          <w:kern w:val="0"/>
          <w:sz w:val="28"/>
          <w:szCs w:val="28"/>
        </w:rPr>
      </w:pPr>
    </w:p>
    <w:p>
      <w:pPr>
        <w:spacing w:line="560" w:lineRule="exact"/>
        <w:rPr>
          <w:rFonts w:hint="eastAsia" w:ascii="彩虹粗仿宋" w:hAnsi="宋体" w:eastAsia="彩虹粗仿宋" w:cs="Times New Roman"/>
          <w:b/>
          <w:snapToGrid w:val="0"/>
          <w:kern w:val="0"/>
          <w:sz w:val="28"/>
          <w:szCs w:val="28"/>
        </w:rPr>
      </w:pPr>
      <w:r>
        <w:rPr>
          <w:rFonts w:hint="eastAsia" w:ascii="彩虹粗仿宋" w:hAnsi="宋体" w:eastAsia="彩虹粗仿宋" w:cs="Times New Roman"/>
          <w:b/>
          <w:snapToGrid w:val="0"/>
          <w:kern w:val="0"/>
          <w:sz w:val="28"/>
          <w:szCs w:val="28"/>
        </w:rPr>
        <w:t>附件.履约考核办法</w:t>
      </w:r>
    </w:p>
    <w:p>
      <w:pPr>
        <w:spacing w:line="360" w:lineRule="auto"/>
        <w:ind w:firstLine="2080" w:firstLineChars="650"/>
        <w:rPr>
          <w:rFonts w:hint="eastAsia" w:ascii="彩虹粗仿宋" w:hAnsi="宋体" w:eastAsia="彩虹粗仿宋"/>
          <w:snapToGrid w:val="0"/>
          <w:kern w:val="0"/>
          <w:sz w:val="32"/>
          <w:szCs w:val="32"/>
        </w:rPr>
      </w:pPr>
      <w:r>
        <w:rPr>
          <w:rFonts w:hint="eastAsia" w:ascii="彩虹粗仿宋" w:hAnsi="宋体" w:eastAsia="彩虹粗仿宋"/>
          <w:snapToGrid w:val="0"/>
          <w:kern w:val="0"/>
          <w:sz w:val="32"/>
          <w:szCs w:val="32"/>
        </w:rPr>
        <w:t>营销用品供应商履约考核评价表</w:t>
      </w:r>
    </w:p>
    <w:tbl>
      <w:tblPr>
        <w:tblStyle w:val="6"/>
        <w:tblW w:w="9600" w:type="dxa"/>
        <w:tblInd w:w="93" w:type="dxa"/>
        <w:tblLayout w:type="autofit"/>
        <w:tblCellMar>
          <w:top w:w="0" w:type="dxa"/>
          <w:left w:w="108" w:type="dxa"/>
          <w:bottom w:w="0" w:type="dxa"/>
          <w:right w:w="108" w:type="dxa"/>
        </w:tblCellMar>
      </w:tblPr>
      <w:tblGrid>
        <w:gridCol w:w="960"/>
        <w:gridCol w:w="960"/>
        <w:gridCol w:w="960"/>
        <w:gridCol w:w="960"/>
        <w:gridCol w:w="960"/>
        <w:gridCol w:w="960"/>
        <w:gridCol w:w="960"/>
        <w:gridCol w:w="960"/>
        <w:gridCol w:w="960"/>
        <w:gridCol w:w="960"/>
      </w:tblGrid>
      <w:tr>
        <w:tblPrEx>
          <w:tblCellMar>
            <w:top w:w="0" w:type="dxa"/>
            <w:left w:w="108" w:type="dxa"/>
            <w:bottom w:w="0" w:type="dxa"/>
            <w:right w:w="108" w:type="dxa"/>
          </w:tblCellMar>
        </w:tblPrEx>
        <w:trPr>
          <w:trHeight w:val="288"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彩虹粗仿宋" w:hAnsi="宋体" w:eastAsia="彩虹粗仿宋" w:cs="宋体"/>
                <w:color w:val="000000"/>
                <w:kern w:val="0"/>
                <w:sz w:val="22"/>
              </w:rPr>
            </w:pPr>
            <w:r>
              <w:rPr>
                <w:rFonts w:hint="eastAsia" w:ascii="彩虹粗仿宋" w:hAnsi="宋体" w:eastAsia="彩虹粗仿宋" w:cs="宋体"/>
                <w:color w:val="000000"/>
                <w:kern w:val="0"/>
                <w:sz w:val="22"/>
              </w:rPr>
              <w:t>供应商</w:t>
            </w:r>
          </w:p>
        </w:tc>
        <w:tc>
          <w:tcPr>
            <w:tcW w:w="1920" w:type="dxa"/>
            <w:gridSpan w:val="2"/>
            <w:tcBorders>
              <w:top w:val="single" w:color="auto" w:sz="4" w:space="0"/>
              <w:left w:val="nil"/>
              <w:bottom w:val="single" w:color="auto" w:sz="4" w:space="0"/>
              <w:right w:val="single" w:color="auto" w:sz="4" w:space="0"/>
            </w:tcBorders>
            <w:noWrap/>
            <w:vAlign w:val="center"/>
          </w:tcPr>
          <w:p>
            <w:pPr>
              <w:widowControl/>
              <w:jc w:val="center"/>
              <w:rPr>
                <w:rFonts w:hint="eastAsia" w:ascii="彩虹粗仿宋" w:hAnsi="宋体" w:eastAsia="彩虹粗仿宋" w:cs="宋体"/>
                <w:color w:val="000000"/>
                <w:kern w:val="0"/>
                <w:sz w:val="22"/>
              </w:rPr>
            </w:pPr>
            <w:r>
              <w:rPr>
                <w:rFonts w:hint="eastAsia" w:ascii="彩虹粗仿宋" w:hAnsi="宋体" w:eastAsia="彩虹粗仿宋" w:cs="宋体"/>
                <w:color w:val="000000"/>
                <w:kern w:val="0"/>
                <w:sz w:val="22"/>
              </w:rPr>
              <w:t>产品供应情况</w:t>
            </w:r>
          </w:p>
        </w:tc>
        <w:tc>
          <w:tcPr>
            <w:tcW w:w="1920" w:type="dxa"/>
            <w:gridSpan w:val="2"/>
            <w:tcBorders>
              <w:top w:val="single" w:color="auto" w:sz="4" w:space="0"/>
              <w:left w:val="nil"/>
              <w:bottom w:val="single" w:color="auto" w:sz="4" w:space="0"/>
              <w:right w:val="single" w:color="auto" w:sz="4" w:space="0"/>
            </w:tcBorders>
            <w:noWrap/>
            <w:vAlign w:val="center"/>
          </w:tcPr>
          <w:p>
            <w:pPr>
              <w:widowControl/>
              <w:jc w:val="center"/>
              <w:rPr>
                <w:rFonts w:hint="eastAsia" w:ascii="彩虹粗仿宋" w:hAnsi="宋体" w:eastAsia="彩虹粗仿宋" w:cs="宋体"/>
                <w:color w:val="000000"/>
                <w:kern w:val="0"/>
                <w:sz w:val="22"/>
              </w:rPr>
            </w:pPr>
            <w:r>
              <w:rPr>
                <w:rFonts w:hint="eastAsia" w:ascii="彩虹粗仿宋" w:hAnsi="宋体" w:eastAsia="彩虹粗仿宋" w:cs="宋体"/>
                <w:color w:val="000000"/>
                <w:kern w:val="0"/>
                <w:sz w:val="22"/>
              </w:rPr>
              <w:t>服务品质情况</w:t>
            </w:r>
          </w:p>
        </w:tc>
        <w:tc>
          <w:tcPr>
            <w:tcW w:w="4800" w:type="dxa"/>
            <w:gridSpan w:val="5"/>
            <w:tcBorders>
              <w:top w:val="single" w:color="auto" w:sz="4" w:space="0"/>
              <w:left w:val="nil"/>
              <w:bottom w:val="single" w:color="auto" w:sz="4" w:space="0"/>
              <w:right w:val="single" w:color="auto" w:sz="4" w:space="0"/>
            </w:tcBorders>
            <w:noWrap/>
            <w:vAlign w:val="center"/>
          </w:tcPr>
          <w:p>
            <w:pPr>
              <w:widowControl/>
              <w:jc w:val="center"/>
              <w:rPr>
                <w:rFonts w:hint="eastAsia" w:ascii="彩虹粗仿宋" w:hAnsi="宋体" w:eastAsia="彩虹粗仿宋" w:cs="宋体"/>
                <w:color w:val="000000"/>
                <w:kern w:val="0"/>
                <w:sz w:val="22"/>
              </w:rPr>
            </w:pPr>
            <w:r>
              <w:rPr>
                <w:rFonts w:hint="eastAsia" w:ascii="彩虹粗仿宋" w:hAnsi="宋体" w:eastAsia="彩虹粗仿宋" w:cs="宋体"/>
                <w:color w:val="000000"/>
                <w:kern w:val="0"/>
                <w:sz w:val="22"/>
              </w:rPr>
              <w:t>售后服务情况</w:t>
            </w:r>
          </w:p>
        </w:tc>
      </w:tr>
      <w:tr>
        <w:tblPrEx>
          <w:tblCellMar>
            <w:top w:w="0" w:type="dxa"/>
            <w:left w:w="108" w:type="dxa"/>
            <w:bottom w:w="0" w:type="dxa"/>
            <w:right w:w="108" w:type="dxa"/>
          </w:tblCellMar>
        </w:tblPrEx>
        <w:trPr>
          <w:trHeight w:val="2304" w:hRule="atLeast"/>
        </w:trPr>
        <w:tc>
          <w:tcPr>
            <w:tcW w:w="960" w:type="dxa"/>
            <w:vMerge w:val="restart"/>
            <w:tcBorders>
              <w:top w:val="nil"/>
              <w:left w:val="single" w:color="auto" w:sz="4" w:space="0"/>
              <w:bottom w:val="single" w:color="000000" w:sz="4" w:space="0"/>
              <w:right w:val="single" w:color="auto" w:sz="4" w:space="0"/>
            </w:tcBorders>
            <w:vAlign w:val="center"/>
          </w:tcPr>
          <w:p>
            <w:pPr>
              <w:widowControl/>
              <w:jc w:val="center"/>
              <w:rPr>
                <w:rFonts w:hint="eastAsia" w:ascii="彩虹粗仿宋" w:hAnsi="宋体" w:eastAsia="彩虹粗仿宋" w:cs="宋体"/>
                <w:color w:val="000000"/>
                <w:kern w:val="0"/>
                <w:sz w:val="22"/>
              </w:rPr>
            </w:pPr>
            <w:r>
              <w:rPr>
                <w:rFonts w:hint="eastAsia" w:ascii="彩虹粗仿宋" w:hAnsi="宋体" w:eastAsia="彩虹粗仿宋" w:cs="宋体"/>
                <w:color w:val="000000"/>
                <w:kern w:val="0"/>
                <w:sz w:val="22"/>
              </w:rPr>
              <w:t>名称</w:t>
            </w:r>
          </w:p>
        </w:tc>
        <w:tc>
          <w:tcPr>
            <w:tcW w:w="960" w:type="dxa"/>
            <w:tcBorders>
              <w:top w:val="nil"/>
              <w:left w:val="nil"/>
              <w:bottom w:val="single" w:color="auto" w:sz="4" w:space="0"/>
              <w:right w:val="single" w:color="auto" w:sz="4" w:space="0"/>
            </w:tcBorders>
            <w:vAlign w:val="center"/>
          </w:tcPr>
          <w:p>
            <w:pPr>
              <w:widowControl/>
              <w:jc w:val="center"/>
              <w:rPr>
                <w:rFonts w:hint="eastAsia" w:ascii="彩虹粗仿宋" w:hAnsi="宋体" w:eastAsia="彩虹粗仿宋" w:cs="宋体"/>
                <w:color w:val="000000"/>
                <w:kern w:val="0"/>
                <w:szCs w:val="21"/>
              </w:rPr>
            </w:pPr>
            <w:r>
              <w:rPr>
                <w:rFonts w:hint="eastAsia" w:ascii="彩虹粗仿宋" w:hAnsi="宋体" w:eastAsia="彩虹粗仿宋" w:cs="宋体"/>
                <w:color w:val="000000"/>
                <w:kern w:val="0"/>
                <w:szCs w:val="21"/>
              </w:rPr>
              <w:t>产品按时到货（到货及时率）安装调试等情况</w:t>
            </w:r>
          </w:p>
        </w:tc>
        <w:tc>
          <w:tcPr>
            <w:tcW w:w="960" w:type="dxa"/>
            <w:tcBorders>
              <w:top w:val="nil"/>
              <w:left w:val="nil"/>
              <w:bottom w:val="single" w:color="auto" w:sz="4" w:space="0"/>
              <w:right w:val="single" w:color="auto" w:sz="4" w:space="0"/>
            </w:tcBorders>
            <w:vAlign w:val="center"/>
          </w:tcPr>
          <w:p>
            <w:pPr>
              <w:widowControl/>
              <w:jc w:val="center"/>
              <w:rPr>
                <w:rFonts w:hint="eastAsia" w:ascii="彩虹粗仿宋" w:hAnsi="宋体" w:eastAsia="彩虹粗仿宋" w:cs="宋体"/>
                <w:color w:val="000000"/>
                <w:kern w:val="0"/>
                <w:szCs w:val="21"/>
              </w:rPr>
            </w:pPr>
            <w:r>
              <w:rPr>
                <w:rFonts w:hint="eastAsia" w:ascii="彩虹粗仿宋" w:hAnsi="宋体" w:eastAsia="彩虹粗仿宋" w:cs="宋体"/>
                <w:color w:val="000000"/>
                <w:kern w:val="0"/>
                <w:szCs w:val="21"/>
              </w:rPr>
              <w:t>产品的型号、规格、数量与合同约定的一致性情况</w:t>
            </w:r>
          </w:p>
        </w:tc>
        <w:tc>
          <w:tcPr>
            <w:tcW w:w="960" w:type="dxa"/>
            <w:tcBorders>
              <w:top w:val="nil"/>
              <w:left w:val="nil"/>
              <w:bottom w:val="single" w:color="auto" w:sz="4" w:space="0"/>
              <w:right w:val="single" w:color="auto" w:sz="4" w:space="0"/>
            </w:tcBorders>
            <w:vAlign w:val="center"/>
          </w:tcPr>
          <w:p>
            <w:pPr>
              <w:widowControl/>
              <w:jc w:val="center"/>
              <w:rPr>
                <w:rFonts w:hint="eastAsia" w:ascii="彩虹粗仿宋" w:hAnsi="宋体" w:eastAsia="彩虹粗仿宋" w:cs="宋体"/>
                <w:color w:val="000000"/>
                <w:kern w:val="0"/>
                <w:szCs w:val="21"/>
              </w:rPr>
            </w:pPr>
            <w:r>
              <w:rPr>
                <w:rFonts w:hint="eastAsia" w:ascii="彩虹粗仿宋" w:hAnsi="宋体" w:eastAsia="彩虹粗仿宋" w:cs="宋体"/>
                <w:color w:val="000000"/>
                <w:kern w:val="0"/>
                <w:szCs w:val="21"/>
              </w:rPr>
              <w:t>产品功能与合同约定的一致性情况</w:t>
            </w:r>
          </w:p>
        </w:tc>
        <w:tc>
          <w:tcPr>
            <w:tcW w:w="960" w:type="dxa"/>
            <w:tcBorders>
              <w:top w:val="nil"/>
              <w:left w:val="nil"/>
              <w:bottom w:val="single" w:color="auto" w:sz="4" w:space="0"/>
              <w:right w:val="single" w:color="auto" w:sz="4" w:space="0"/>
            </w:tcBorders>
            <w:vAlign w:val="center"/>
          </w:tcPr>
          <w:p>
            <w:pPr>
              <w:widowControl/>
              <w:jc w:val="center"/>
              <w:rPr>
                <w:rFonts w:hint="eastAsia" w:ascii="彩虹粗仿宋" w:hAnsi="宋体" w:eastAsia="彩虹粗仿宋" w:cs="宋体"/>
                <w:color w:val="000000"/>
                <w:kern w:val="0"/>
                <w:szCs w:val="21"/>
              </w:rPr>
            </w:pPr>
            <w:r>
              <w:rPr>
                <w:rFonts w:hint="eastAsia" w:ascii="彩虹粗仿宋" w:hAnsi="宋体" w:eastAsia="彩虹粗仿宋" w:cs="宋体"/>
                <w:color w:val="000000"/>
                <w:kern w:val="0"/>
                <w:szCs w:val="21"/>
              </w:rPr>
              <w:t>产品性能与合同约定的一致性情况</w:t>
            </w:r>
          </w:p>
        </w:tc>
        <w:tc>
          <w:tcPr>
            <w:tcW w:w="960" w:type="dxa"/>
            <w:tcBorders>
              <w:top w:val="nil"/>
              <w:left w:val="nil"/>
              <w:bottom w:val="single" w:color="auto" w:sz="4" w:space="0"/>
              <w:right w:val="single" w:color="auto" w:sz="4" w:space="0"/>
            </w:tcBorders>
            <w:vAlign w:val="center"/>
          </w:tcPr>
          <w:p>
            <w:pPr>
              <w:widowControl/>
              <w:jc w:val="center"/>
              <w:rPr>
                <w:rFonts w:hint="eastAsia" w:ascii="彩虹粗仿宋" w:hAnsi="宋体" w:eastAsia="彩虹粗仿宋" w:cs="宋体"/>
                <w:color w:val="000000"/>
                <w:kern w:val="0"/>
                <w:szCs w:val="21"/>
              </w:rPr>
            </w:pPr>
            <w:r>
              <w:rPr>
                <w:rFonts w:hint="eastAsia" w:ascii="彩虹粗仿宋" w:hAnsi="宋体" w:eastAsia="彩虹粗仿宋" w:cs="宋体"/>
                <w:color w:val="000000"/>
                <w:kern w:val="0"/>
                <w:szCs w:val="21"/>
              </w:rPr>
              <w:t>服务组织管理和沟通协调情况</w:t>
            </w:r>
          </w:p>
        </w:tc>
        <w:tc>
          <w:tcPr>
            <w:tcW w:w="960" w:type="dxa"/>
            <w:tcBorders>
              <w:top w:val="nil"/>
              <w:left w:val="nil"/>
              <w:bottom w:val="single" w:color="auto" w:sz="4" w:space="0"/>
              <w:right w:val="single" w:color="auto" w:sz="4" w:space="0"/>
            </w:tcBorders>
            <w:vAlign w:val="center"/>
          </w:tcPr>
          <w:p>
            <w:pPr>
              <w:widowControl/>
              <w:jc w:val="center"/>
              <w:rPr>
                <w:rFonts w:hint="eastAsia" w:ascii="彩虹粗仿宋" w:hAnsi="宋体" w:eastAsia="彩虹粗仿宋" w:cs="宋体"/>
                <w:color w:val="000000"/>
                <w:kern w:val="0"/>
                <w:szCs w:val="21"/>
              </w:rPr>
            </w:pPr>
            <w:r>
              <w:rPr>
                <w:rFonts w:hint="eastAsia" w:ascii="彩虹粗仿宋" w:hAnsi="宋体" w:eastAsia="彩虹粗仿宋" w:cs="宋体"/>
                <w:color w:val="000000"/>
                <w:kern w:val="0"/>
                <w:szCs w:val="21"/>
              </w:rPr>
              <w:t>服务人员水平和态度</w:t>
            </w:r>
          </w:p>
        </w:tc>
        <w:tc>
          <w:tcPr>
            <w:tcW w:w="960" w:type="dxa"/>
            <w:tcBorders>
              <w:top w:val="nil"/>
              <w:left w:val="nil"/>
              <w:bottom w:val="single" w:color="auto" w:sz="4" w:space="0"/>
              <w:right w:val="single" w:color="auto" w:sz="4" w:space="0"/>
            </w:tcBorders>
            <w:vAlign w:val="center"/>
          </w:tcPr>
          <w:p>
            <w:pPr>
              <w:widowControl/>
              <w:jc w:val="center"/>
              <w:rPr>
                <w:rFonts w:hint="eastAsia" w:ascii="彩虹粗仿宋" w:hAnsi="宋体" w:eastAsia="彩虹粗仿宋" w:cs="宋体"/>
                <w:color w:val="000000"/>
                <w:kern w:val="0"/>
                <w:szCs w:val="21"/>
              </w:rPr>
            </w:pPr>
            <w:r>
              <w:rPr>
                <w:rFonts w:hint="eastAsia" w:ascii="彩虹粗仿宋" w:hAnsi="宋体" w:eastAsia="彩虹粗仿宋" w:cs="宋体"/>
                <w:color w:val="000000"/>
                <w:kern w:val="0"/>
                <w:szCs w:val="21"/>
              </w:rPr>
              <w:t>服务响应或人员到位的及时性</w:t>
            </w:r>
          </w:p>
        </w:tc>
        <w:tc>
          <w:tcPr>
            <w:tcW w:w="960" w:type="dxa"/>
            <w:tcBorders>
              <w:top w:val="nil"/>
              <w:left w:val="nil"/>
              <w:bottom w:val="single" w:color="auto" w:sz="4" w:space="0"/>
              <w:right w:val="single" w:color="auto" w:sz="4" w:space="0"/>
            </w:tcBorders>
            <w:vAlign w:val="center"/>
          </w:tcPr>
          <w:p>
            <w:pPr>
              <w:widowControl/>
              <w:jc w:val="center"/>
              <w:rPr>
                <w:rFonts w:hint="eastAsia" w:ascii="彩虹粗仿宋" w:hAnsi="宋体" w:eastAsia="彩虹粗仿宋" w:cs="宋体"/>
                <w:color w:val="000000"/>
                <w:kern w:val="0"/>
                <w:szCs w:val="21"/>
              </w:rPr>
            </w:pPr>
            <w:r>
              <w:rPr>
                <w:rFonts w:hint="eastAsia" w:ascii="彩虹粗仿宋" w:hAnsi="宋体" w:eastAsia="彩虹粗仿宋" w:cs="宋体"/>
                <w:color w:val="000000"/>
                <w:kern w:val="0"/>
                <w:szCs w:val="21"/>
              </w:rPr>
              <w:t>解决问题的质量和效率</w:t>
            </w:r>
          </w:p>
        </w:tc>
        <w:tc>
          <w:tcPr>
            <w:tcW w:w="960" w:type="dxa"/>
            <w:tcBorders>
              <w:top w:val="nil"/>
              <w:left w:val="nil"/>
              <w:bottom w:val="single" w:color="auto" w:sz="4" w:space="0"/>
              <w:right w:val="single" w:color="auto" w:sz="4" w:space="0"/>
            </w:tcBorders>
            <w:vAlign w:val="center"/>
          </w:tcPr>
          <w:p>
            <w:pPr>
              <w:widowControl/>
              <w:jc w:val="center"/>
              <w:rPr>
                <w:rFonts w:hint="eastAsia" w:ascii="彩虹粗仿宋" w:hAnsi="宋体" w:eastAsia="彩虹粗仿宋" w:cs="宋体"/>
                <w:color w:val="000000"/>
                <w:kern w:val="0"/>
                <w:szCs w:val="21"/>
              </w:rPr>
            </w:pPr>
            <w:r>
              <w:rPr>
                <w:rFonts w:hint="eastAsia" w:ascii="彩虹粗仿宋" w:hAnsi="宋体" w:eastAsia="彩虹粗仿宋" w:cs="宋体"/>
                <w:color w:val="000000"/>
                <w:kern w:val="0"/>
                <w:szCs w:val="21"/>
              </w:rPr>
              <w:t>服务承诺履行情况（如培训、巡检、备品备件、协助支持等情况）</w:t>
            </w:r>
          </w:p>
        </w:tc>
      </w:tr>
      <w:tr>
        <w:tblPrEx>
          <w:tblCellMar>
            <w:top w:w="0" w:type="dxa"/>
            <w:left w:w="108" w:type="dxa"/>
            <w:bottom w:w="0" w:type="dxa"/>
            <w:right w:w="108" w:type="dxa"/>
          </w:tblCellMar>
        </w:tblPrEx>
        <w:trPr>
          <w:trHeight w:val="288" w:hRule="atLeast"/>
        </w:trPr>
        <w:tc>
          <w:tcPr>
            <w:tcW w:w="96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彩虹粗仿宋" w:hAnsi="宋体" w:eastAsia="彩虹粗仿宋" w:cs="宋体"/>
                <w:color w:val="000000"/>
                <w:kern w:val="0"/>
                <w:sz w:val="22"/>
              </w:rPr>
            </w:pPr>
          </w:p>
        </w:tc>
        <w:tc>
          <w:tcPr>
            <w:tcW w:w="960" w:type="dxa"/>
            <w:tcBorders>
              <w:top w:val="nil"/>
              <w:left w:val="nil"/>
              <w:bottom w:val="single" w:color="auto" w:sz="4" w:space="0"/>
              <w:right w:val="single" w:color="auto" w:sz="4" w:space="0"/>
            </w:tcBorders>
            <w:vAlign w:val="center"/>
          </w:tcPr>
          <w:p>
            <w:pPr>
              <w:widowControl/>
              <w:jc w:val="center"/>
              <w:rPr>
                <w:rFonts w:hint="eastAsia" w:ascii="彩虹粗仿宋" w:hAnsi="宋体" w:eastAsia="彩虹粗仿宋" w:cs="宋体"/>
                <w:color w:val="000000"/>
                <w:kern w:val="0"/>
                <w:sz w:val="22"/>
              </w:rPr>
            </w:pPr>
            <w:r>
              <w:rPr>
                <w:rFonts w:hint="eastAsia" w:ascii="彩虹粗仿宋" w:hAnsi="宋体" w:eastAsia="彩虹粗仿宋" w:cs="宋体"/>
                <w:color w:val="000000"/>
                <w:kern w:val="0"/>
                <w:sz w:val="22"/>
              </w:rPr>
              <w:t>[0-10分]</w:t>
            </w:r>
          </w:p>
        </w:tc>
        <w:tc>
          <w:tcPr>
            <w:tcW w:w="960" w:type="dxa"/>
            <w:tcBorders>
              <w:top w:val="nil"/>
              <w:left w:val="nil"/>
              <w:bottom w:val="single" w:color="auto" w:sz="4" w:space="0"/>
              <w:right w:val="single" w:color="auto" w:sz="4" w:space="0"/>
            </w:tcBorders>
            <w:vAlign w:val="center"/>
          </w:tcPr>
          <w:p>
            <w:pPr>
              <w:widowControl/>
              <w:jc w:val="center"/>
              <w:rPr>
                <w:rFonts w:hint="eastAsia" w:ascii="彩虹粗仿宋" w:hAnsi="宋体" w:eastAsia="彩虹粗仿宋" w:cs="宋体"/>
                <w:color w:val="000000"/>
                <w:kern w:val="0"/>
                <w:sz w:val="22"/>
              </w:rPr>
            </w:pPr>
            <w:r>
              <w:rPr>
                <w:rFonts w:hint="eastAsia" w:ascii="彩虹粗仿宋" w:hAnsi="宋体" w:eastAsia="彩虹粗仿宋" w:cs="宋体"/>
                <w:color w:val="000000"/>
                <w:kern w:val="0"/>
                <w:sz w:val="22"/>
              </w:rPr>
              <w:t>[0-10分]</w:t>
            </w:r>
          </w:p>
        </w:tc>
        <w:tc>
          <w:tcPr>
            <w:tcW w:w="960" w:type="dxa"/>
            <w:tcBorders>
              <w:top w:val="nil"/>
              <w:left w:val="nil"/>
              <w:bottom w:val="single" w:color="auto" w:sz="4" w:space="0"/>
              <w:right w:val="single" w:color="auto" w:sz="4" w:space="0"/>
            </w:tcBorders>
            <w:vAlign w:val="center"/>
          </w:tcPr>
          <w:p>
            <w:pPr>
              <w:widowControl/>
              <w:jc w:val="center"/>
              <w:rPr>
                <w:rFonts w:hint="eastAsia" w:ascii="彩虹粗仿宋" w:hAnsi="宋体" w:eastAsia="彩虹粗仿宋" w:cs="宋体"/>
                <w:color w:val="000000"/>
                <w:kern w:val="0"/>
                <w:sz w:val="22"/>
              </w:rPr>
            </w:pPr>
            <w:r>
              <w:rPr>
                <w:rFonts w:hint="eastAsia" w:ascii="彩虹粗仿宋" w:hAnsi="宋体" w:eastAsia="彩虹粗仿宋" w:cs="宋体"/>
                <w:color w:val="000000"/>
                <w:kern w:val="0"/>
                <w:sz w:val="22"/>
              </w:rPr>
              <w:t>[0-10分]</w:t>
            </w:r>
          </w:p>
        </w:tc>
        <w:tc>
          <w:tcPr>
            <w:tcW w:w="960" w:type="dxa"/>
            <w:tcBorders>
              <w:top w:val="nil"/>
              <w:left w:val="nil"/>
              <w:bottom w:val="single" w:color="auto" w:sz="4" w:space="0"/>
              <w:right w:val="single" w:color="auto" w:sz="4" w:space="0"/>
            </w:tcBorders>
            <w:vAlign w:val="center"/>
          </w:tcPr>
          <w:p>
            <w:pPr>
              <w:widowControl/>
              <w:jc w:val="center"/>
              <w:rPr>
                <w:rFonts w:hint="eastAsia" w:ascii="彩虹粗仿宋" w:hAnsi="宋体" w:eastAsia="彩虹粗仿宋" w:cs="宋体"/>
                <w:color w:val="000000"/>
                <w:kern w:val="0"/>
                <w:sz w:val="22"/>
              </w:rPr>
            </w:pPr>
            <w:r>
              <w:rPr>
                <w:rFonts w:hint="eastAsia" w:ascii="彩虹粗仿宋" w:hAnsi="宋体" w:eastAsia="彩虹粗仿宋" w:cs="宋体"/>
                <w:color w:val="000000"/>
                <w:kern w:val="0"/>
                <w:sz w:val="22"/>
              </w:rPr>
              <w:t>[0-10分]</w:t>
            </w:r>
          </w:p>
        </w:tc>
        <w:tc>
          <w:tcPr>
            <w:tcW w:w="960" w:type="dxa"/>
            <w:tcBorders>
              <w:top w:val="nil"/>
              <w:left w:val="nil"/>
              <w:bottom w:val="single" w:color="auto" w:sz="4" w:space="0"/>
              <w:right w:val="single" w:color="auto" w:sz="4" w:space="0"/>
            </w:tcBorders>
            <w:vAlign w:val="center"/>
          </w:tcPr>
          <w:p>
            <w:pPr>
              <w:widowControl/>
              <w:jc w:val="center"/>
              <w:rPr>
                <w:rFonts w:hint="eastAsia" w:ascii="彩虹粗仿宋" w:hAnsi="宋体" w:eastAsia="彩虹粗仿宋" w:cs="宋体"/>
                <w:color w:val="000000"/>
                <w:kern w:val="0"/>
                <w:sz w:val="22"/>
              </w:rPr>
            </w:pPr>
            <w:r>
              <w:rPr>
                <w:rFonts w:hint="eastAsia" w:ascii="彩虹粗仿宋" w:hAnsi="宋体" w:eastAsia="彩虹粗仿宋" w:cs="宋体"/>
                <w:color w:val="000000"/>
                <w:kern w:val="0"/>
                <w:sz w:val="22"/>
              </w:rPr>
              <w:t>[0-10分]</w:t>
            </w:r>
          </w:p>
        </w:tc>
        <w:tc>
          <w:tcPr>
            <w:tcW w:w="960" w:type="dxa"/>
            <w:tcBorders>
              <w:top w:val="nil"/>
              <w:left w:val="nil"/>
              <w:bottom w:val="single" w:color="auto" w:sz="4" w:space="0"/>
              <w:right w:val="single" w:color="auto" w:sz="4" w:space="0"/>
            </w:tcBorders>
            <w:vAlign w:val="center"/>
          </w:tcPr>
          <w:p>
            <w:pPr>
              <w:widowControl/>
              <w:jc w:val="center"/>
              <w:rPr>
                <w:rFonts w:hint="eastAsia" w:ascii="彩虹粗仿宋" w:hAnsi="宋体" w:eastAsia="彩虹粗仿宋" w:cs="宋体"/>
                <w:color w:val="000000"/>
                <w:kern w:val="0"/>
                <w:sz w:val="22"/>
              </w:rPr>
            </w:pPr>
            <w:r>
              <w:rPr>
                <w:rFonts w:hint="eastAsia" w:ascii="彩虹粗仿宋" w:hAnsi="宋体" w:eastAsia="彩虹粗仿宋" w:cs="宋体"/>
                <w:color w:val="000000"/>
                <w:kern w:val="0"/>
                <w:sz w:val="22"/>
              </w:rPr>
              <w:t>[0-10分]</w:t>
            </w:r>
          </w:p>
        </w:tc>
        <w:tc>
          <w:tcPr>
            <w:tcW w:w="960" w:type="dxa"/>
            <w:tcBorders>
              <w:top w:val="nil"/>
              <w:left w:val="nil"/>
              <w:bottom w:val="single" w:color="auto" w:sz="4" w:space="0"/>
              <w:right w:val="single" w:color="auto" w:sz="4" w:space="0"/>
            </w:tcBorders>
            <w:vAlign w:val="center"/>
          </w:tcPr>
          <w:p>
            <w:pPr>
              <w:widowControl/>
              <w:jc w:val="center"/>
              <w:rPr>
                <w:rFonts w:hint="eastAsia" w:ascii="彩虹粗仿宋" w:hAnsi="宋体" w:eastAsia="彩虹粗仿宋" w:cs="宋体"/>
                <w:color w:val="000000"/>
                <w:kern w:val="0"/>
                <w:sz w:val="22"/>
              </w:rPr>
            </w:pPr>
            <w:r>
              <w:rPr>
                <w:rFonts w:hint="eastAsia" w:ascii="彩虹粗仿宋" w:hAnsi="宋体" w:eastAsia="彩虹粗仿宋" w:cs="宋体"/>
                <w:color w:val="000000"/>
                <w:kern w:val="0"/>
                <w:sz w:val="22"/>
              </w:rPr>
              <w:t>[0-10分]</w:t>
            </w:r>
          </w:p>
        </w:tc>
        <w:tc>
          <w:tcPr>
            <w:tcW w:w="960" w:type="dxa"/>
            <w:tcBorders>
              <w:top w:val="nil"/>
              <w:left w:val="nil"/>
              <w:bottom w:val="single" w:color="auto" w:sz="4" w:space="0"/>
              <w:right w:val="single" w:color="auto" w:sz="4" w:space="0"/>
            </w:tcBorders>
            <w:vAlign w:val="center"/>
          </w:tcPr>
          <w:p>
            <w:pPr>
              <w:widowControl/>
              <w:jc w:val="center"/>
              <w:rPr>
                <w:rFonts w:hint="eastAsia" w:ascii="彩虹粗仿宋" w:hAnsi="宋体" w:eastAsia="彩虹粗仿宋" w:cs="宋体"/>
                <w:color w:val="000000"/>
                <w:kern w:val="0"/>
                <w:sz w:val="22"/>
              </w:rPr>
            </w:pPr>
            <w:r>
              <w:rPr>
                <w:rFonts w:hint="eastAsia" w:ascii="彩虹粗仿宋" w:hAnsi="宋体" w:eastAsia="彩虹粗仿宋" w:cs="宋体"/>
                <w:color w:val="000000"/>
                <w:kern w:val="0"/>
                <w:sz w:val="22"/>
              </w:rPr>
              <w:t>[0-10分]</w:t>
            </w:r>
          </w:p>
        </w:tc>
        <w:tc>
          <w:tcPr>
            <w:tcW w:w="960" w:type="dxa"/>
            <w:tcBorders>
              <w:top w:val="nil"/>
              <w:left w:val="nil"/>
              <w:bottom w:val="single" w:color="auto" w:sz="4" w:space="0"/>
              <w:right w:val="single" w:color="auto" w:sz="4" w:space="0"/>
            </w:tcBorders>
            <w:vAlign w:val="center"/>
          </w:tcPr>
          <w:p>
            <w:pPr>
              <w:widowControl/>
              <w:jc w:val="center"/>
              <w:rPr>
                <w:rFonts w:hint="eastAsia" w:ascii="彩虹粗仿宋" w:hAnsi="宋体" w:eastAsia="彩虹粗仿宋" w:cs="宋体"/>
                <w:color w:val="000000"/>
                <w:kern w:val="0"/>
                <w:sz w:val="22"/>
              </w:rPr>
            </w:pPr>
            <w:r>
              <w:rPr>
                <w:rFonts w:hint="eastAsia" w:ascii="彩虹粗仿宋" w:hAnsi="宋体" w:eastAsia="彩虹粗仿宋" w:cs="宋体"/>
                <w:color w:val="000000"/>
                <w:kern w:val="0"/>
                <w:sz w:val="22"/>
              </w:rPr>
              <w:t>[0-10分]</w:t>
            </w:r>
          </w:p>
        </w:tc>
      </w:tr>
      <w:tr>
        <w:tblPrEx>
          <w:tblCellMar>
            <w:top w:w="0" w:type="dxa"/>
            <w:left w:w="108" w:type="dxa"/>
            <w:bottom w:w="0" w:type="dxa"/>
            <w:right w:w="108" w:type="dxa"/>
          </w:tblCellMar>
        </w:tblPrEx>
        <w:trPr>
          <w:trHeight w:val="288" w:hRule="atLeast"/>
        </w:trPr>
        <w:tc>
          <w:tcPr>
            <w:tcW w:w="96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彩虹粗仿宋" w:hAnsi="宋体" w:eastAsia="彩虹粗仿宋" w:cs="宋体"/>
                <w:color w:val="000000"/>
                <w:kern w:val="0"/>
                <w:sz w:val="22"/>
              </w:rPr>
            </w:pPr>
          </w:p>
        </w:tc>
        <w:tc>
          <w:tcPr>
            <w:tcW w:w="960" w:type="dxa"/>
            <w:tcBorders>
              <w:top w:val="nil"/>
              <w:left w:val="nil"/>
              <w:bottom w:val="single" w:color="auto" w:sz="4" w:space="0"/>
              <w:right w:val="single" w:color="auto" w:sz="4" w:space="0"/>
            </w:tcBorders>
            <w:vAlign w:val="center"/>
          </w:tcPr>
          <w:p>
            <w:pPr>
              <w:widowControl/>
              <w:jc w:val="center"/>
              <w:rPr>
                <w:rFonts w:hint="eastAsia" w:ascii="彩虹粗仿宋" w:hAnsi="宋体" w:eastAsia="彩虹粗仿宋" w:cs="宋体"/>
                <w:color w:val="000000"/>
                <w:kern w:val="0"/>
                <w:sz w:val="22"/>
              </w:rPr>
            </w:pPr>
            <w:r>
              <w:rPr>
                <w:rFonts w:hint="eastAsia" w:ascii="彩虹粗仿宋" w:hAnsi="宋体" w:eastAsia="彩虹粗仿宋" w:cs="宋体"/>
                <w:color w:val="000000"/>
                <w:kern w:val="0"/>
                <w:sz w:val="22"/>
              </w:rPr>
              <w:t>权重</w:t>
            </w:r>
          </w:p>
        </w:tc>
        <w:tc>
          <w:tcPr>
            <w:tcW w:w="960" w:type="dxa"/>
            <w:tcBorders>
              <w:top w:val="nil"/>
              <w:left w:val="nil"/>
              <w:bottom w:val="single" w:color="auto" w:sz="4" w:space="0"/>
              <w:right w:val="single" w:color="auto" w:sz="4" w:space="0"/>
            </w:tcBorders>
            <w:vAlign w:val="center"/>
          </w:tcPr>
          <w:p>
            <w:pPr>
              <w:widowControl/>
              <w:jc w:val="center"/>
              <w:rPr>
                <w:rFonts w:hint="eastAsia" w:ascii="彩虹粗仿宋" w:hAnsi="宋体" w:eastAsia="彩虹粗仿宋" w:cs="宋体"/>
                <w:color w:val="000000"/>
                <w:kern w:val="0"/>
                <w:sz w:val="22"/>
              </w:rPr>
            </w:pPr>
            <w:r>
              <w:rPr>
                <w:rFonts w:hint="eastAsia" w:ascii="彩虹粗仿宋" w:hAnsi="宋体" w:eastAsia="彩虹粗仿宋" w:cs="宋体"/>
                <w:color w:val="000000"/>
                <w:kern w:val="0"/>
                <w:sz w:val="22"/>
              </w:rPr>
              <w:t>权重</w:t>
            </w:r>
          </w:p>
        </w:tc>
        <w:tc>
          <w:tcPr>
            <w:tcW w:w="960" w:type="dxa"/>
            <w:tcBorders>
              <w:top w:val="nil"/>
              <w:left w:val="nil"/>
              <w:bottom w:val="single" w:color="auto" w:sz="4" w:space="0"/>
              <w:right w:val="single" w:color="auto" w:sz="4" w:space="0"/>
            </w:tcBorders>
            <w:vAlign w:val="center"/>
          </w:tcPr>
          <w:p>
            <w:pPr>
              <w:widowControl/>
              <w:jc w:val="center"/>
              <w:rPr>
                <w:rFonts w:hint="eastAsia" w:ascii="彩虹粗仿宋" w:hAnsi="宋体" w:eastAsia="彩虹粗仿宋" w:cs="宋体"/>
                <w:color w:val="000000"/>
                <w:kern w:val="0"/>
                <w:sz w:val="22"/>
              </w:rPr>
            </w:pPr>
            <w:r>
              <w:rPr>
                <w:rFonts w:hint="eastAsia" w:ascii="彩虹粗仿宋" w:hAnsi="宋体" w:eastAsia="彩虹粗仿宋" w:cs="宋体"/>
                <w:color w:val="000000"/>
                <w:kern w:val="0"/>
                <w:sz w:val="22"/>
              </w:rPr>
              <w:t>权重</w:t>
            </w:r>
          </w:p>
        </w:tc>
        <w:tc>
          <w:tcPr>
            <w:tcW w:w="960" w:type="dxa"/>
            <w:tcBorders>
              <w:top w:val="nil"/>
              <w:left w:val="nil"/>
              <w:bottom w:val="single" w:color="auto" w:sz="4" w:space="0"/>
              <w:right w:val="single" w:color="auto" w:sz="4" w:space="0"/>
            </w:tcBorders>
            <w:vAlign w:val="center"/>
          </w:tcPr>
          <w:p>
            <w:pPr>
              <w:widowControl/>
              <w:jc w:val="center"/>
              <w:rPr>
                <w:rFonts w:hint="eastAsia" w:ascii="彩虹粗仿宋" w:hAnsi="宋体" w:eastAsia="彩虹粗仿宋" w:cs="宋体"/>
                <w:color w:val="000000"/>
                <w:kern w:val="0"/>
                <w:sz w:val="22"/>
              </w:rPr>
            </w:pPr>
            <w:r>
              <w:rPr>
                <w:rFonts w:hint="eastAsia" w:ascii="彩虹粗仿宋" w:hAnsi="宋体" w:eastAsia="彩虹粗仿宋" w:cs="宋体"/>
                <w:color w:val="000000"/>
                <w:kern w:val="0"/>
                <w:sz w:val="22"/>
              </w:rPr>
              <w:t>权重</w:t>
            </w:r>
          </w:p>
        </w:tc>
        <w:tc>
          <w:tcPr>
            <w:tcW w:w="960" w:type="dxa"/>
            <w:tcBorders>
              <w:top w:val="nil"/>
              <w:left w:val="nil"/>
              <w:bottom w:val="single" w:color="auto" w:sz="4" w:space="0"/>
              <w:right w:val="single" w:color="auto" w:sz="4" w:space="0"/>
            </w:tcBorders>
            <w:vAlign w:val="center"/>
          </w:tcPr>
          <w:p>
            <w:pPr>
              <w:widowControl/>
              <w:jc w:val="center"/>
              <w:rPr>
                <w:rFonts w:hint="eastAsia" w:ascii="彩虹粗仿宋" w:hAnsi="宋体" w:eastAsia="彩虹粗仿宋" w:cs="宋体"/>
                <w:color w:val="000000"/>
                <w:kern w:val="0"/>
                <w:sz w:val="22"/>
              </w:rPr>
            </w:pPr>
            <w:r>
              <w:rPr>
                <w:rFonts w:hint="eastAsia" w:ascii="彩虹粗仿宋" w:hAnsi="宋体" w:eastAsia="彩虹粗仿宋" w:cs="宋体"/>
                <w:color w:val="000000"/>
                <w:kern w:val="0"/>
                <w:sz w:val="22"/>
              </w:rPr>
              <w:t>权重</w:t>
            </w:r>
          </w:p>
        </w:tc>
        <w:tc>
          <w:tcPr>
            <w:tcW w:w="960" w:type="dxa"/>
            <w:tcBorders>
              <w:top w:val="nil"/>
              <w:left w:val="nil"/>
              <w:bottom w:val="single" w:color="auto" w:sz="4" w:space="0"/>
              <w:right w:val="single" w:color="auto" w:sz="4" w:space="0"/>
            </w:tcBorders>
            <w:vAlign w:val="center"/>
          </w:tcPr>
          <w:p>
            <w:pPr>
              <w:widowControl/>
              <w:jc w:val="center"/>
              <w:rPr>
                <w:rFonts w:hint="eastAsia" w:ascii="彩虹粗仿宋" w:hAnsi="宋体" w:eastAsia="彩虹粗仿宋" w:cs="宋体"/>
                <w:color w:val="000000"/>
                <w:kern w:val="0"/>
                <w:sz w:val="22"/>
              </w:rPr>
            </w:pPr>
            <w:r>
              <w:rPr>
                <w:rFonts w:hint="eastAsia" w:ascii="彩虹粗仿宋" w:hAnsi="宋体" w:eastAsia="彩虹粗仿宋" w:cs="宋体"/>
                <w:color w:val="000000"/>
                <w:kern w:val="0"/>
                <w:sz w:val="22"/>
              </w:rPr>
              <w:t>权重</w:t>
            </w:r>
          </w:p>
        </w:tc>
        <w:tc>
          <w:tcPr>
            <w:tcW w:w="960" w:type="dxa"/>
            <w:tcBorders>
              <w:top w:val="nil"/>
              <w:left w:val="nil"/>
              <w:bottom w:val="single" w:color="auto" w:sz="4" w:space="0"/>
              <w:right w:val="single" w:color="auto" w:sz="4" w:space="0"/>
            </w:tcBorders>
            <w:vAlign w:val="center"/>
          </w:tcPr>
          <w:p>
            <w:pPr>
              <w:widowControl/>
              <w:jc w:val="center"/>
              <w:rPr>
                <w:rFonts w:hint="eastAsia" w:ascii="彩虹粗仿宋" w:hAnsi="宋体" w:eastAsia="彩虹粗仿宋" w:cs="宋体"/>
                <w:color w:val="000000"/>
                <w:kern w:val="0"/>
                <w:sz w:val="22"/>
              </w:rPr>
            </w:pPr>
            <w:r>
              <w:rPr>
                <w:rFonts w:hint="eastAsia" w:ascii="彩虹粗仿宋" w:hAnsi="宋体" w:eastAsia="彩虹粗仿宋" w:cs="宋体"/>
                <w:color w:val="000000"/>
                <w:kern w:val="0"/>
                <w:sz w:val="22"/>
              </w:rPr>
              <w:t>权重</w:t>
            </w:r>
          </w:p>
        </w:tc>
        <w:tc>
          <w:tcPr>
            <w:tcW w:w="960" w:type="dxa"/>
            <w:tcBorders>
              <w:top w:val="nil"/>
              <w:left w:val="nil"/>
              <w:bottom w:val="single" w:color="auto" w:sz="4" w:space="0"/>
              <w:right w:val="single" w:color="auto" w:sz="4" w:space="0"/>
            </w:tcBorders>
            <w:vAlign w:val="center"/>
          </w:tcPr>
          <w:p>
            <w:pPr>
              <w:widowControl/>
              <w:jc w:val="center"/>
              <w:rPr>
                <w:rFonts w:hint="eastAsia" w:ascii="彩虹粗仿宋" w:hAnsi="宋体" w:eastAsia="彩虹粗仿宋" w:cs="宋体"/>
                <w:color w:val="000000"/>
                <w:kern w:val="0"/>
                <w:sz w:val="22"/>
              </w:rPr>
            </w:pPr>
            <w:r>
              <w:rPr>
                <w:rFonts w:hint="eastAsia" w:ascii="彩虹粗仿宋" w:hAnsi="宋体" w:eastAsia="彩虹粗仿宋" w:cs="宋体"/>
                <w:color w:val="000000"/>
                <w:kern w:val="0"/>
                <w:sz w:val="22"/>
              </w:rPr>
              <w:t>权重</w:t>
            </w:r>
          </w:p>
        </w:tc>
        <w:tc>
          <w:tcPr>
            <w:tcW w:w="960" w:type="dxa"/>
            <w:tcBorders>
              <w:top w:val="nil"/>
              <w:left w:val="nil"/>
              <w:bottom w:val="single" w:color="auto" w:sz="4" w:space="0"/>
              <w:right w:val="single" w:color="auto" w:sz="4" w:space="0"/>
            </w:tcBorders>
            <w:vAlign w:val="center"/>
          </w:tcPr>
          <w:p>
            <w:pPr>
              <w:widowControl/>
              <w:jc w:val="center"/>
              <w:rPr>
                <w:rFonts w:hint="eastAsia" w:ascii="彩虹粗仿宋" w:hAnsi="宋体" w:eastAsia="彩虹粗仿宋" w:cs="宋体"/>
                <w:color w:val="000000"/>
                <w:kern w:val="0"/>
                <w:sz w:val="22"/>
              </w:rPr>
            </w:pPr>
            <w:r>
              <w:rPr>
                <w:rFonts w:hint="eastAsia" w:ascii="彩虹粗仿宋" w:hAnsi="宋体" w:eastAsia="彩虹粗仿宋" w:cs="宋体"/>
                <w:color w:val="000000"/>
                <w:kern w:val="0"/>
                <w:sz w:val="22"/>
              </w:rPr>
              <w:t>权重</w:t>
            </w:r>
          </w:p>
        </w:tc>
      </w:tr>
      <w:tr>
        <w:tblPrEx>
          <w:tblCellMar>
            <w:top w:w="0" w:type="dxa"/>
            <w:left w:w="108" w:type="dxa"/>
            <w:bottom w:w="0" w:type="dxa"/>
            <w:right w:w="108" w:type="dxa"/>
          </w:tblCellMar>
        </w:tblPrEx>
        <w:trPr>
          <w:trHeight w:val="288" w:hRule="atLeast"/>
        </w:trPr>
        <w:tc>
          <w:tcPr>
            <w:tcW w:w="96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彩虹粗仿宋" w:hAnsi="宋体" w:eastAsia="彩虹粗仿宋" w:cs="宋体"/>
                <w:color w:val="000000"/>
                <w:kern w:val="0"/>
                <w:sz w:val="22"/>
              </w:rPr>
            </w:pPr>
          </w:p>
        </w:tc>
        <w:tc>
          <w:tcPr>
            <w:tcW w:w="960" w:type="dxa"/>
            <w:tcBorders>
              <w:top w:val="nil"/>
              <w:left w:val="nil"/>
              <w:bottom w:val="single" w:color="auto" w:sz="4" w:space="0"/>
              <w:right w:val="single" w:color="auto" w:sz="4" w:space="0"/>
            </w:tcBorders>
            <w:vAlign w:val="center"/>
          </w:tcPr>
          <w:p>
            <w:pPr>
              <w:widowControl/>
              <w:jc w:val="center"/>
              <w:rPr>
                <w:rFonts w:hint="eastAsia" w:ascii="彩虹粗仿宋" w:hAnsi="宋体" w:eastAsia="彩虹粗仿宋" w:cs="宋体"/>
                <w:color w:val="000000"/>
                <w:kern w:val="0"/>
                <w:sz w:val="22"/>
              </w:rPr>
            </w:pPr>
            <w:r>
              <w:rPr>
                <w:rFonts w:hint="eastAsia" w:ascii="彩虹粗仿宋" w:hAnsi="宋体" w:eastAsia="彩虹粗仿宋" w:cs="宋体"/>
                <w:color w:val="000000"/>
                <w:kern w:val="0"/>
                <w:sz w:val="22"/>
              </w:rPr>
              <w:t>15%</w:t>
            </w:r>
          </w:p>
        </w:tc>
        <w:tc>
          <w:tcPr>
            <w:tcW w:w="960" w:type="dxa"/>
            <w:tcBorders>
              <w:top w:val="nil"/>
              <w:left w:val="nil"/>
              <w:bottom w:val="single" w:color="auto" w:sz="4" w:space="0"/>
              <w:right w:val="single" w:color="auto" w:sz="4" w:space="0"/>
            </w:tcBorders>
            <w:vAlign w:val="center"/>
          </w:tcPr>
          <w:p>
            <w:pPr>
              <w:widowControl/>
              <w:jc w:val="center"/>
              <w:rPr>
                <w:rFonts w:hint="eastAsia" w:ascii="彩虹粗仿宋" w:hAnsi="宋体" w:eastAsia="彩虹粗仿宋" w:cs="宋体"/>
                <w:color w:val="000000"/>
                <w:kern w:val="0"/>
                <w:sz w:val="22"/>
              </w:rPr>
            </w:pPr>
            <w:r>
              <w:rPr>
                <w:rFonts w:hint="eastAsia" w:ascii="彩虹粗仿宋" w:hAnsi="宋体" w:eastAsia="彩虹粗仿宋" w:cs="宋体"/>
                <w:color w:val="000000"/>
                <w:kern w:val="0"/>
                <w:sz w:val="22"/>
              </w:rPr>
              <w:t>15%</w:t>
            </w:r>
          </w:p>
        </w:tc>
        <w:tc>
          <w:tcPr>
            <w:tcW w:w="960" w:type="dxa"/>
            <w:tcBorders>
              <w:top w:val="nil"/>
              <w:left w:val="nil"/>
              <w:bottom w:val="single" w:color="auto" w:sz="4" w:space="0"/>
              <w:right w:val="single" w:color="auto" w:sz="4" w:space="0"/>
            </w:tcBorders>
            <w:vAlign w:val="center"/>
          </w:tcPr>
          <w:p>
            <w:pPr>
              <w:widowControl/>
              <w:jc w:val="center"/>
              <w:rPr>
                <w:rFonts w:hint="eastAsia" w:ascii="彩虹粗仿宋" w:hAnsi="宋体" w:eastAsia="彩虹粗仿宋" w:cs="宋体"/>
                <w:color w:val="000000"/>
                <w:kern w:val="0"/>
                <w:sz w:val="22"/>
              </w:rPr>
            </w:pPr>
            <w:r>
              <w:rPr>
                <w:rFonts w:hint="eastAsia" w:ascii="彩虹粗仿宋" w:hAnsi="宋体" w:eastAsia="彩虹粗仿宋" w:cs="宋体"/>
                <w:color w:val="000000"/>
                <w:kern w:val="0"/>
                <w:sz w:val="22"/>
              </w:rPr>
              <w:t>15%</w:t>
            </w:r>
          </w:p>
        </w:tc>
        <w:tc>
          <w:tcPr>
            <w:tcW w:w="960" w:type="dxa"/>
            <w:tcBorders>
              <w:top w:val="nil"/>
              <w:left w:val="nil"/>
              <w:bottom w:val="single" w:color="auto" w:sz="4" w:space="0"/>
              <w:right w:val="single" w:color="auto" w:sz="4" w:space="0"/>
            </w:tcBorders>
            <w:vAlign w:val="center"/>
          </w:tcPr>
          <w:p>
            <w:pPr>
              <w:widowControl/>
              <w:jc w:val="center"/>
              <w:rPr>
                <w:rFonts w:hint="eastAsia" w:ascii="彩虹粗仿宋" w:hAnsi="宋体" w:eastAsia="彩虹粗仿宋" w:cs="宋体"/>
                <w:color w:val="000000"/>
                <w:kern w:val="0"/>
                <w:sz w:val="22"/>
              </w:rPr>
            </w:pPr>
            <w:r>
              <w:rPr>
                <w:rFonts w:hint="eastAsia" w:ascii="彩虹粗仿宋" w:hAnsi="宋体" w:eastAsia="彩虹粗仿宋" w:cs="宋体"/>
                <w:color w:val="000000"/>
                <w:kern w:val="0"/>
                <w:sz w:val="22"/>
              </w:rPr>
              <w:t>15%</w:t>
            </w:r>
          </w:p>
        </w:tc>
        <w:tc>
          <w:tcPr>
            <w:tcW w:w="960" w:type="dxa"/>
            <w:tcBorders>
              <w:top w:val="nil"/>
              <w:left w:val="nil"/>
              <w:bottom w:val="single" w:color="auto" w:sz="4" w:space="0"/>
              <w:right w:val="single" w:color="auto" w:sz="4" w:space="0"/>
            </w:tcBorders>
            <w:vAlign w:val="center"/>
          </w:tcPr>
          <w:p>
            <w:pPr>
              <w:widowControl/>
              <w:jc w:val="center"/>
              <w:rPr>
                <w:rFonts w:hint="eastAsia" w:ascii="彩虹粗仿宋" w:hAnsi="宋体" w:eastAsia="彩虹粗仿宋" w:cs="宋体"/>
                <w:color w:val="000000"/>
                <w:kern w:val="0"/>
                <w:sz w:val="22"/>
              </w:rPr>
            </w:pPr>
            <w:r>
              <w:rPr>
                <w:rFonts w:hint="eastAsia" w:ascii="彩虹粗仿宋" w:hAnsi="宋体" w:eastAsia="彩虹粗仿宋" w:cs="宋体"/>
                <w:color w:val="000000"/>
                <w:kern w:val="0"/>
                <w:sz w:val="22"/>
              </w:rPr>
              <w:t>7%</w:t>
            </w:r>
          </w:p>
        </w:tc>
        <w:tc>
          <w:tcPr>
            <w:tcW w:w="960" w:type="dxa"/>
            <w:tcBorders>
              <w:top w:val="nil"/>
              <w:left w:val="nil"/>
              <w:bottom w:val="single" w:color="auto" w:sz="4" w:space="0"/>
              <w:right w:val="single" w:color="auto" w:sz="4" w:space="0"/>
            </w:tcBorders>
            <w:vAlign w:val="center"/>
          </w:tcPr>
          <w:p>
            <w:pPr>
              <w:widowControl/>
              <w:jc w:val="center"/>
              <w:rPr>
                <w:rFonts w:hint="eastAsia" w:ascii="彩虹粗仿宋" w:hAnsi="宋体" w:eastAsia="彩虹粗仿宋" w:cs="宋体"/>
                <w:color w:val="000000"/>
                <w:kern w:val="0"/>
                <w:sz w:val="22"/>
              </w:rPr>
            </w:pPr>
            <w:r>
              <w:rPr>
                <w:rFonts w:hint="eastAsia" w:ascii="彩虹粗仿宋" w:hAnsi="宋体" w:eastAsia="彩虹粗仿宋" w:cs="宋体"/>
                <w:color w:val="000000"/>
                <w:kern w:val="0"/>
                <w:sz w:val="22"/>
              </w:rPr>
              <w:t>8%</w:t>
            </w:r>
          </w:p>
        </w:tc>
        <w:tc>
          <w:tcPr>
            <w:tcW w:w="960" w:type="dxa"/>
            <w:tcBorders>
              <w:top w:val="nil"/>
              <w:left w:val="nil"/>
              <w:bottom w:val="single" w:color="auto" w:sz="4" w:space="0"/>
              <w:right w:val="single" w:color="auto" w:sz="4" w:space="0"/>
            </w:tcBorders>
            <w:vAlign w:val="center"/>
          </w:tcPr>
          <w:p>
            <w:pPr>
              <w:widowControl/>
              <w:jc w:val="center"/>
              <w:rPr>
                <w:rFonts w:hint="eastAsia" w:ascii="彩虹粗仿宋" w:hAnsi="宋体" w:eastAsia="彩虹粗仿宋" w:cs="宋体"/>
                <w:color w:val="000000"/>
                <w:kern w:val="0"/>
                <w:sz w:val="22"/>
              </w:rPr>
            </w:pPr>
            <w:r>
              <w:rPr>
                <w:rFonts w:hint="eastAsia" w:ascii="彩虹粗仿宋" w:hAnsi="宋体" w:eastAsia="彩虹粗仿宋" w:cs="宋体"/>
                <w:color w:val="000000"/>
                <w:kern w:val="0"/>
                <w:sz w:val="22"/>
              </w:rPr>
              <w:t>9%</w:t>
            </w:r>
          </w:p>
        </w:tc>
        <w:tc>
          <w:tcPr>
            <w:tcW w:w="960" w:type="dxa"/>
            <w:tcBorders>
              <w:top w:val="nil"/>
              <w:left w:val="nil"/>
              <w:bottom w:val="single" w:color="auto" w:sz="4" w:space="0"/>
              <w:right w:val="single" w:color="auto" w:sz="4" w:space="0"/>
            </w:tcBorders>
            <w:vAlign w:val="center"/>
          </w:tcPr>
          <w:p>
            <w:pPr>
              <w:widowControl/>
              <w:jc w:val="center"/>
              <w:rPr>
                <w:rFonts w:hint="eastAsia" w:ascii="彩虹粗仿宋" w:hAnsi="宋体" w:eastAsia="彩虹粗仿宋" w:cs="宋体"/>
                <w:color w:val="000000"/>
                <w:kern w:val="0"/>
                <w:sz w:val="22"/>
              </w:rPr>
            </w:pPr>
            <w:r>
              <w:rPr>
                <w:rFonts w:hint="eastAsia" w:ascii="彩虹粗仿宋" w:hAnsi="宋体" w:eastAsia="彩虹粗仿宋" w:cs="宋体"/>
                <w:color w:val="000000"/>
                <w:kern w:val="0"/>
                <w:sz w:val="22"/>
              </w:rPr>
              <w:t>10%</w:t>
            </w:r>
          </w:p>
        </w:tc>
        <w:tc>
          <w:tcPr>
            <w:tcW w:w="960" w:type="dxa"/>
            <w:tcBorders>
              <w:top w:val="nil"/>
              <w:left w:val="nil"/>
              <w:bottom w:val="single" w:color="auto" w:sz="4" w:space="0"/>
              <w:right w:val="single" w:color="auto" w:sz="4" w:space="0"/>
            </w:tcBorders>
            <w:vAlign w:val="center"/>
          </w:tcPr>
          <w:p>
            <w:pPr>
              <w:widowControl/>
              <w:jc w:val="center"/>
              <w:rPr>
                <w:rFonts w:hint="eastAsia" w:ascii="彩虹粗仿宋" w:hAnsi="宋体" w:eastAsia="彩虹粗仿宋" w:cs="宋体"/>
                <w:color w:val="000000"/>
                <w:kern w:val="0"/>
                <w:sz w:val="22"/>
              </w:rPr>
            </w:pPr>
            <w:r>
              <w:rPr>
                <w:rFonts w:hint="eastAsia" w:ascii="彩虹粗仿宋" w:hAnsi="宋体" w:eastAsia="彩虹粗仿宋" w:cs="宋体"/>
                <w:color w:val="000000"/>
                <w:kern w:val="0"/>
                <w:sz w:val="22"/>
              </w:rPr>
              <w:t>6%</w:t>
            </w:r>
          </w:p>
        </w:tc>
      </w:tr>
      <w:tr>
        <w:tblPrEx>
          <w:tblCellMar>
            <w:top w:w="0" w:type="dxa"/>
            <w:left w:w="108" w:type="dxa"/>
            <w:bottom w:w="0" w:type="dxa"/>
            <w:right w:w="108" w:type="dxa"/>
          </w:tblCellMar>
        </w:tblPrEx>
        <w:trPr>
          <w:trHeight w:val="288" w:hRule="atLeast"/>
        </w:trPr>
        <w:tc>
          <w:tcPr>
            <w:tcW w:w="960" w:type="dxa"/>
            <w:tcBorders>
              <w:top w:val="nil"/>
              <w:left w:val="single" w:color="auto" w:sz="4" w:space="0"/>
              <w:bottom w:val="single" w:color="auto" w:sz="4" w:space="0"/>
              <w:right w:val="single" w:color="auto" w:sz="4" w:space="0"/>
            </w:tcBorders>
            <w:vAlign w:val="center"/>
          </w:tcPr>
          <w:p>
            <w:pPr>
              <w:widowControl/>
              <w:jc w:val="center"/>
              <w:rPr>
                <w:rFonts w:hint="eastAsia" w:ascii="彩虹粗仿宋" w:hAnsi="宋体" w:eastAsia="彩虹粗仿宋" w:cs="宋体"/>
                <w:color w:val="000000"/>
                <w:kern w:val="0"/>
                <w:sz w:val="22"/>
              </w:rPr>
            </w:pPr>
            <w:r>
              <w:rPr>
                <w:rFonts w:hint="eastAsia" w:ascii="彩虹粗仿宋" w:hAnsi="宋体" w:eastAsia="彩虹粗仿宋" w:cs="宋体"/>
                <w:color w:val="000000"/>
                <w:kern w:val="0"/>
                <w:sz w:val="22"/>
              </w:rPr>
              <w:t>得分</w:t>
            </w:r>
          </w:p>
        </w:tc>
        <w:tc>
          <w:tcPr>
            <w:tcW w:w="960" w:type="dxa"/>
            <w:tcBorders>
              <w:top w:val="nil"/>
              <w:left w:val="nil"/>
              <w:bottom w:val="single" w:color="auto" w:sz="4" w:space="0"/>
              <w:right w:val="single" w:color="auto" w:sz="4" w:space="0"/>
            </w:tcBorders>
            <w:vAlign w:val="center"/>
          </w:tcPr>
          <w:p>
            <w:pPr>
              <w:widowControl/>
              <w:jc w:val="center"/>
              <w:rPr>
                <w:rFonts w:hint="eastAsia" w:ascii="彩虹粗仿宋" w:hAnsi="宋体" w:eastAsia="彩虹粗仿宋" w:cs="宋体"/>
                <w:color w:val="000000"/>
                <w:kern w:val="0"/>
                <w:sz w:val="22"/>
              </w:rPr>
            </w:pPr>
            <w:r>
              <w:rPr>
                <w:rFonts w:hint="eastAsia" w:ascii="彩虹粗仿宋" w:hAnsi="宋体" w:eastAsia="彩虹粗仿宋" w:cs="宋体"/>
                <w:color w:val="000000"/>
                <w:kern w:val="0"/>
                <w:sz w:val="22"/>
              </w:rPr>
              <w:t>　</w:t>
            </w:r>
          </w:p>
        </w:tc>
        <w:tc>
          <w:tcPr>
            <w:tcW w:w="960" w:type="dxa"/>
            <w:tcBorders>
              <w:top w:val="nil"/>
              <w:left w:val="nil"/>
              <w:bottom w:val="single" w:color="auto" w:sz="4" w:space="0"/>
              <w:right w:val="single" w:color="auto" w:sz="4" w:space="0"/>
            </w:tcBorders>
            <w:vAlign w:val="center"/>
          </w:tcPr>
          <w:p>
            <w:pPr>
              <w:widowControl/>
              <w:jc w:val="center"/>
              <w:rPr>
                <w:rFonts w:hint="eastAsia" w:ascii="彩虹粗仿宋" w:hAnsi="宋体" w:eastAsia="彩虹粗仿宋" w:cs="宋体"/>
                <w:color w:val="000000"/>
                <w:kern w:val="0"/>
                <w:sz w:val="22"/>
              </w:rPr>
            </w:pPr>
            <w:r>
              <w:rPr>
                <w:rFonts w:hint="eastAsia" w:ascii="彩虹粗仿宋" w:hAnsi="宋体" w:eastAsia="彩虹粗仿宋" w:cs="宋体"/>
                <w:color w:val="000000"/>
                <w:kern w:val="0"/>
                <w:sz w:val="22"/>
              </w:rPr>
              <w:t>　</w:t>
            </w:r>
          </w:p>
        </w:tc>
        <w:tc>
          <w:tcPr>
            <w:tcW w:w="960" w:type="dxa"/>
            <w:tcBorders>
              <w:top w:val="nil"/>
              <w:left w:val="nil"/>
              <w:bottom w:val="single" w:color="auto" w:sz="4" w:space="0"/>
              <w:right w:val="single" w:color="auto" w:sz="4" w:space="0"/>
            </w:tcBorders>
            <w:vAlign w:val="center"/>
          </w:tcPr>
          <w:p>
            <w:pPr>
              <w:widowControl/>
              <w:jc w:val="center"/>
              <w:rPr>
                <w:rFonts w:hint="eastAsia" w:ascii="彩虹粗仿宋" w:hAnsi="宋体" w:eastAsia="彩虹粗仿宋" w:cs="宋体"/>
                <w:color w:val="000000"/>
                <w:kern w:val="0"/>
                <w:sz w:val="22"/>
              </w:rPr>
            </w:pPr>
            <w:r>
              <w:rPr>
                <w:rFonts w:hint="eastAsia" w:ascii="彩虹粗仿宋" w:hAnsi="宋体" w:eastAsia="彩虹粗仿宋" w:cs="宋体"/>
                <w:color w:val="000000"/>
                <w:kern w:val="0"/>
                <w:sz w:val="22"/>
              </w:rPr>
              <w:t>　</w:t>
            </w:r>
          </w:p>
        </w:tc>
        <w:tc>
          <w:tcPr>
            <w:tcW w:w="960" w:type="dxa"/>
            <w:tcBorders>
              <w:top w:val="nil"/>
              <w:left w:val="nil"/>
              <w:bottom w:val="single" w:color="auto" w:sz="4" w:space="0"/>
              <w:right w:val="single" w:color="auto" w:sz="4" w:space="0"/>
            </w:tcBorders>
            <w:vAlign w:val="center"/>
          </w:tcPr>
          <w:p>
            <w:pPr>
              <w:widowControl/>
              <w:jc w:val="center"/>
              <w:rPr>
                <w:rFonts w:hint="eastAsia" w:ascii="彩虹粗仿宋" w:hAnsi="宋体" w:eastAsia="彩虹粗仿宋" w:cs="宋体"/>
                <w:color w:val="000000"/>
                <w:kern w:val="0"/>
                <w:sz w:val="22"/>
              </w:rPr>
            </w:pPr>
            <w:r>
              <w:rPr>
                <w:rFonts w:hint="eastAsia" w:ascii="彩虹粗仿宋" w:hAnsi="宋体" w:eastAsia="彩虹粗仿宋" w:cs="宋体"/>
                <w:color w:val="000000"/>
                <w:kern w:val="0"/>
                <w:sz w:val="22"/>
              </w:rPr>
              <w:t>　</w:t>
            </w:r>
          </w:p>
        </w:tc>
        <w:tc>
          <w:tcPr>
            <w:tcW w:w="960" w:type="dxa"/>
            <w:tcBorders>
              <w:top w:val="nil"/>
              <w:left w:val="nil"/>
              <w:bottom w:val="single" w:color="auto" w:sz="4" w:space="0"/>
              <w:right w:val="single" w:color="auto" w:sz="4" w:space="0"/>
            </w:tcBorders>
            <w:vAlign w:val="center"/>
          </w:tcPr>
          <w:p>
            <w:pPr>
              <w:widowControl/>
              <w:jc w:val="center"/>
              <w:rPr>
                <w:rFonts w:hint="eastAsia" w:ascii="彩虹粗仿宋" w:hAnsi="宋体" w:eastAsia="彩虹粗仿宋" w:cs="宋体"/>
                <w:color w:val="000000"/>
                <w:kern w:val="0"/>
                <w:sz w:val="22"/>
              </w:rPr>
            </w:pPr>
            <w:r>
              <w:rPr>
                <w:rFonts w:hint="eastAsia" w:ascii="彩虹粗仿宋" w:hAnsi="宋体" w:eastAsia="彩虹粗仿宋" w:cs="宋体"/>
                <w:color w:val="000000"/>
                <w:kern w:val="0"/>
                <w:sz w:val="22"/>
              </w:rPr>
              <w:t>　</w:t>
            </w:r>
          </w:p>
        </w:tc>
        <w:tc>
          <w:tcPr>
            <w:tcW w:w="960" w:type="dxa"/>
            <w:tcBorders>
              <w:top w:val="nil"/>
              <w:left w:val="nil"/>
              <w:bottom w:val="single" w:color="auto" w:sz="4" w:space="0"/>
              <w:right w:val="single" w:color="auto" w:sz="4" w:space="0"/>
            </w:tcBorders>
            <w:vAlign w:val="center"/>
          </w:tcPr>
          <w:p>
            <w:pPr>
              <w:widowControl/>
              <w:jc w:val="center"/>
              <w:rPr>
                <w:rFonts w:hint="eastAsia" w:ascii="彩虹粗仿宋" w:hAnsi="宋体" w:eastAsia="彩虹粗仿宋" w:cs="宋体"/>
                <w:color w:val="000000"/>
                <w:kern w:val="0"/>
                <w:sz w:val="22"/>
              </w:rPr>
            </w:pPr>
            <w:r>
              <w:rPr>
                <w:rFonts w:hint="eastAsia" w:ascii="彩虹粗仿宋" w:hAnsi="宋体" w:eastAsia="彩虹粗仿宋" w:cs="宋体"/>
                <w:color w:val="000000"/>
                <w:kern w:val="0"/>
                <w:sz w:val="22"/>
              </w:rPr>
              <w:t>　</w:t>
            </w:r>
          </w:p>
        </w:tc>
        <w:tc>
          <w:tcPr>
            <w:tcW w:w="960" w:type="dxa"/>
            <w:tcBorders>
              <w:top w:val="nil"/>
              <w:left w:val="nil"/>
              <w:bottom w:val="single" w:color="auto" w:sz="4" w:space="0"/>
              <w:right w:val="single" w:color="auto" w:sz="4" w:space="0"/>
            </w:tcBorders>
            <w:vAlign w:val="center"/>
          </w:tcPr>
          <w:p>
            <w:pPr>
              <w:widowControl/>
              <w:jc w:val="center"/>
              <w:rPr>
                <w:rFonts w:hint="eastAsia" w:ascii="彩虹粗仿宋" w:hAnsi="宋体" w:eastAsia="彩虹粗仿宋" w:cs="宋体"/>
                <w:color w:val="000000"/>
                <w:kern w:val="0"/>
                <w:sz w:val="22"/>
              </w:rPr>
            </w:pPr>
            <w:r>
              <w:rPr>
                <w:rFonts w:hint="eastAsia" w:ascii="彩虹粗仿宋" w:hAnsi="宋体" w:eastAsia="彩虹粗仿宋" w:cs="宋体"/>
                <w:color w:val="000000"/>
                <w:kern w:val="0"/>
                <w:sz w:val="22"/>
              </w:rPr>
              <w:t>　</w:t>
            </w:r>
          </w:p>
        </w:tc>
        <w:tc>
          <w:tcPr>
            <w:tcW w:w="960" w:type="dxa"/>
            <w:tcBorders>
              <w:top w:val="nil"/>
              <w:left w:val="nil"/>
              <w:bottom w:val="single" w:color="auto" w:sz="4" w:space="0"/>
              <w:right w:val="single" w:color="auto" w:sz="4" w:space="0"/>
            </w:tcBorders>
            <w:noWrap/>
            <w:vAlign w:val="bottom"/>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60" w:type="dxa"/>
            <w:tcBorders>
              <w:top w:val="nil"/>
              <w:left w:val="nil"/>
              <w:bottom w:val="single" w:color="auto" w:sz="4" w:space="0"/>
              <w:right w:val="single" w:color="auto" w:sz="4" w:space="0"/>
            </w:tcBorders>
            <w:noWrap/>
            <w:vAlign w:val="bottom"/>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1872" w:hRule="atLeast"/>
        </w:trPr>
        <w:tc>
          <w:tcPr>
            <w:tcW w:w="960" w:type="dxa"/>
            <w:tcBorders>
              <w:top w:val="nil"/>
              <w:left w:val="single" w:color="auto" w:sz="4" w:space="0"/>
              <w:right w:val="single" w:color="auto" w:sz="4" w:space="0"/>
            </w:tcBorders>
            <w:vAlign w:val="center"/>
          </w:tcPr>
          <w:p>
            <w:pPr>
              <w:widowControl/>
              <w:jc w:val="center"/>
              <w:rPr>
                <w:rFonts w:hint="eastAsia" w:ascii="彩虹粗仿宋" w:hAnsi="宋体" w:eastAsia="彩虹粗仿宋" w:cs="宋体"/>
                <w:color w:val="000000"/>
                <w:kern w:val="0"/>
                <w:sz w:val="22"/>
              </w:rPr>
            </w:pPr>
            <w:r>
              <w:rPr>
                <w:rFonts w:hint="eastAsia" w:ascii="彩虹粗仿宋" w:hAnsi="宋体" w:eastAsia="彩虹粗仿宋" w:cs="宋体"/>
                <w:color w:val="000000"/>
                <w:kern w:val="0"/>
                <w:sz w:val="22"/>
              </w:rPr>
              <w:t>加权后</w:t>
            </w:r>
          </w:p>
          <w:p>
            <w:pPr>
              <w:jc w:val="center"/>
              <w:rPr>
                <w:rFonts w:hint="eastAsia" w:ascii="彩虹粗仿宋" w:hAnsi="宋体" w:eastAsia="彩虹粗仿宋" w:cs="宋体"/>
                <w:color w:val="000000"/>
                <w:kern w:val="0"/>
                <w:sz w:val="22"/>
              </w:rPr>
            </w:pPr>
            <w:r>
              <w:rPr>
                <w:rFonts w:hint="eastAsia" w:ascii="彩虹粗仿宋" w:hAnsi="宋体" w:eastAsia="彩虹粗仿宋" w:cs="宋体"/>
                <w:color w:val="000000"/>
                <w:kern w:val="0"/>
                <w:sz w:val="22"/>
              </w:rPr>
              <w:t>最终得分</w:t>
            </w:r>
          </w:p>
        </w:tc>
        <w:tc>
          <w:tcPr>
            <w:tcW w:w="960" w:type="dxa"/>
            <w:tcBorders>
              <w:top w:val="nil"/>
              <w:left w:val="single" w:color="auto" w:sz="4" w:space="0"/>
              <w:bottom w:val="single" w:color="auto" w:sz="4" w:space="0"/>
              <w:right w:val="single" w:color="auto" w:sz="4" w:space="0"/>
            </w:tcBorders>
            <w:vAlign w:val="center"/>
          </w:tcPr>
          <w:p>
            <w:pPr>
              <w:widowControl/>
              <w:jc w:val="center"/>
              <w:rPr>
                <w:rFonts w:hint="eastAsia" w:ascii="彩虹粗仿宋" w:hAnsi="宋体" w:eastAsia="彩虹粗仿宋" w:cs="宋体"/>
                <w:color w:val="000000"/>
                <w:kern w:val="0"/>
                <w:sz w:val="22"/>
              </w:rPr>
            </w:pPr>
            <w:r>
              <w:rPr>
                <w:rFonts w:hint="eastAsia" w:ascii="彩虹粗仿宋" w:hAnsi="宋体" w:eastAsia="彩虹粗仿宋" w:cs="宋体"/>
                <w:color w:val="000000"/>
                <w:kern w:val="0"/>
                <w:sz w:val="22"/>
              </w:rPr>
              <w:t>　</w:t>
            </w:r>
          </w:p>
        </w:tc>
        <w:tc>
          <w:tcPr>
            <w:tcW w:w="960" w:type="dxa"/>
            <w:tcBorders>
              <w:top w:val="nil"/>
              <w:left w:val="single" w:color="auto" w:sz="4" w:space="0"/>
              <w:bottom w:val="single" w:color="auto" w:sz="4" w:space="0"/>
              <w:right w:val="single" w:color="auto" w:sz="4" w:space="0"/>
            </w:tcBorders>
            <w:vAlign w:val="center"/>
          </w:tcPr>
          <w:p>
            <w:pPr>
              <w:widowControl/>
              <w:jc w:val="center"/>
              <w:rPr>
                <w:rFonts w:hint="eastAsia" w:ascii="彩虹粗仿宋" w:hAnsi="宋体" w:eastAsia="彩虹粗仿宋" w:cs="宋体"/>
                <w:color w:val="000000"/>
                <w:kern w:val="0"/>
                <w:sz w:val="22"/>
              </w:rPr>
            </w:pPr>
            <w:r>
              <w:rPr>
                <w:rFonts w:hint="eastAsia" w:ascii="彩虹粗仿宋" w:hAnsi="宋体" w:eastAsia="彩虹粗仿宋" w:cs="宋体"/>
                <w:color w:val="000000"/>
                <w:kern w:val="0"/>
                <w:sz w:val="22"/>
              </w:rPr>
              <w:t>　</w:t>
            </w:r>
          </w:p>
        </w:tc>
        <w:tc>
          <w:tcPr>
            <w:tcW w:w="960" w:type="dxa"/>
            <w:tcBorders>
              <w:top w:val="nil"/>
              <w:left w:val="single" w:color="auto" w:sz="4" w:space="0"/>
              <w:bottom w:val="single" w:color="auto" w:sz="4" w:space="0"/>
              <w:right w:val="single" w:color="auto" w:sz="4" w:space="0"/>
            </w:tcBorders>
            <w:vAlign w:val="center"/>
          </w:tcPr>
          <w:p>
            <w:pPr>
              <w:widowControl/>
              <w:jc w:val="center"/>
              <w:rPr>
                <w:rFonts w:hint="eastAsia" w:ascii="彩虹粗仿宋" w:hAnsi="宋体" w:eastAsia="彩虹粗仿宋" w:cs="宋体"/>
                <w:color w:val="000000"/>
                <w:kern w:val="0"/>
                <w:sz w:val="22"/>
              </w:rPr>
            </w:pPr>
            <w:r>
              <w:rPr>
                <w:rFonts w:hint="eastAsia" w:ascii="彩虹粗仿宋" w:hAnsi="宋体" w:eastAsia="彩虹粗仿宋" w:cs="宋体"/>
                <w:color w:val="000000"/>
                <w:kern w:val="0"/>
                <w:sz w:val="22"/>
              </w:rPr>
              <w:t>　</w:t>
            </w:r>
          </w:p>
        </w:tc>
        <w:tc>
          <w:tcPr>
            <w:tcW w:w="960" w:type="dxa"/>
            <w:tcBorders>
              <w:top w:val="nil"/>
              <w:left w:val="single" w:color="auto" w:sz="4" w:space="0"/>
              <w:bottom w:val="single" w:color="auto" w:sz="4" w:space="0"/>
              <w:right w:val="single" w:color="auto" w:sz="4" w:space="0"/>
            </w:tcBorders>
            <w:vAlign w:val="center"/>
          </w:tcPr>
          <w:p>
            <w:pPr>
              <w:widowControl/>
              <w:jc w:val="center"/>
              <w:rPr>
                <w:rFonts w:hint="eastAsia" w:ascii="彩虹粗仿宋" w:hAnsi="宋体" w:eastAsia="彩虹粗仿宋" w:cs="宋体"/>
                <w:color w:val="000000"/>
                <w:kern w:val="0"/>
                <w:sz w:val="22"/>
              </w:rPr>
            </w:pPr>
            <w:r>
              <w:rPr>
                <w:rFonts w:hint="eastAsia" w:ascii="彩虹粗仿宋" w:hAnsi="宋体" w:eastAsia="彩虹粗仿宋" w:cs="宋体"/>
                <w:color w:val="000000"/>
                <w:kern w:val="0"/>
                <w:sz w:val="22"/>
              </w:rPr>
              <w:t>　</w:t>
            </w:r>
          </w:p>
        </w:tc>
        <w:tc>
          <w:tcPr>
            <w:tcW w:w="960" w:type="dxa"/>
            <w:tcBorders>
              <w:top w:val="nil"/>
              <w:left w:val="single" w:color="auto" w:sz="4" w:space="0"/>
              <w:bottom w:val="single" w:color="auto" w:sz="4" w:space="0"/>
              <w:right w:val="single" w:color="auto" w:sz="4" w:space="0"/>
            </w:tcBorders>
            <w:vAlign w:val="center"/>
          </w:tcPr>
          <w:p>
            <w:pPr>
              <w:widowControl/>
              <w:jc w:val="center"/>
              <w:rPr>
                <w:rFonts w:hint="eastAsia" w:ascii="彩虹粗仿宋" w:hAnsi="宋体" w:eastAsia="彩虹粗仿宋" w:cs="宋体"/>
                <w:color w:val="000000"/>
                <w:kern w:val="0"/>
                <w:sz w:val="22"/>
              </w:rPr>
            </w:pPr>
            <w:r>
              <w:rPr>
                <w:rFonts w:hint="eastAsia" w:ascii="彩虹粗仿宋" w:hAnsi="宋体" w:eastAsia="彩虹粗仿宋" w:cs="宋体"/>
                <w:color w:val="000000"/>
                <w:kern w:val="0"/>
                <w:sz w:val="22"/>
              </w:rPr>
              <w:t>　</w:t>
            </w:r>
          </w:p>
        </w:tc>
        <w:tc>
          <w:tcPr>
            <w:tcW w:w="960" w:type="dxa"/>
            <w:tcBorders>
              <w:top w:val="nil"/>
              <w:left w:val="single" w:color="auto" w:sz="4" w:space="0"/>
              <w:bottom w:val="single" w:color="auto" w:sz="4" w:space="0"/>
              <w:right w:val="single" w:color="auto" w:sz="4" w:space="0"/>
            </w:tcBorders>
            <w:vAlign w:val="center"/>
          </w:tcPr>
          <w:p>
            <w:pPr>
              <w:widowControl/>
              <w:jc w:val="center"/>
              <w:rPr>
                <w:rFonts w:hint="eastAsia" w:ascii="彩虹粗仿宋" w:hAnsi="宋体" w:eastAsia="彩虹粗仿宋" w:cs="宋体"/>
                <w:color w:val="000000"/>
                <w:kern w:val="0"/>
                <w:sz w:val="22"/>
              </w:rPr>
            </w:pPr>
            <w:r>
              <w:rPr>
                <w:rFonts w:hint="eastAsia" w:ascii="彩虹粗仿宋" w:hAnsi="宋体" w:eastAsia="彩虹粗仿宋" w:cs="宋体"/>
                <w:color w:val="000000"/>
                <w:kern w:val="0"/>
                <w:sz w:val="22"/>
              </w:rPr>
              <w:t>　</w:t>
            </w:r>
          </w:p>
        </w:tc>
        <w:tc>
          <w:tcPr>
            <w:tcW w:w="960" w:type="dxa"/>
            <w:tcBorders>
              <w:top w:val="nil"/>
              <w:left w:val="single" w:color="auto" w:sz="4" w:space="0"/>
              <w:bottom w:val="single" w:color="auto" w:sz="4" w:space="0"/>
              <w:right w:val="single" w:color="auto" w:sz="4" w:space="0"/>
            </w:tcBorders>
            <w:vAlign w:val="center"/>
          </w:tcPr>
          <w:p>
            <w:pPr>
              <w:widowControl/>
              <w:jc w:val="center"/>
              <w:rPr>
                <w:rFonts w:hint="eastAsia" w:ascii="彩虹粗仿宋" w:hAnsi="宋体" w:eastAsia="彩虹粗仿宋" w:cs="宋体"/>
                <w:color w:val="000000"/>
                <w:kern w:val="0"/>
                <w:sz w:val="22"/>
              </w:rPr>
            </w:pPr>
            <w:r>
              <w:rPr>
                <w:rFonts w:hint="eastAsia" w:ascii="彩虹粗仿宋" w:hAnsi="宋体" w:eastAsia="彩虹粗仿宋" w:cs="宋体"/>
                <w:color w:val="000000"/>
                <w:kern w:val="0"/>
                <w:sz w:val="22"/>
              </w:rPr>
              <w:t>　</w:t>
            </w:r>
          </w:p>
        </w:tc>
        <w:tc>
          <w:tcPr>
            <w:tcW w:w="960" w:type="dxa"/>
            <w:tcBorders>
              <w:top w:val="nil"/>
              <w:left w:val="single" w:color="auto" w:sz="4" w:space="0"/>
              <w:bottom w:val="single" w:color="auto" w:sz="4" w:space="0"/>
              <w:right w:val="single" w:color="auto" w:sz="4" w:space="0"/>
            </w:tcBorders>
            <w:vAlign w:val="center"/>
          </w:tcPr>
          <w:p>
            <w:pPr>
              <w:widowControl/>
              <w:jc w:val="center"/>
              <w:rPr>
                <w:rFonts w:hint="eastAsia" w:ascii="彩虹粗仿宋" w:hAnsi="宋体" w:eastAsia="彩虹粗仿宋" w:cs="宋体"/>
                <w:color w:val="000000"/>
                <w:kern w:val="0"/>
                <w:sz w:val="22"/>
              </w:rPr>
            </w:pPr>
            <w:r>
              <w:rPr>
                <w:rFonts w:hint="eastAsia" w:ascii="彩虹粗仿宋" w:hAnsi="宋体" w:eastAsia="彩虹粗仿宋" w:cs="宋体"/>
                <w:color w:val="000000"/>
                <w:kern w:val="0"/>
                <w:sz w:val="22"/>
              </w:rPr>
              <w:t>　</w:t>
            </w:r>
          </w:p>
        </w:tc>
        <w:tc>
          <w:tcPr>
            <w:tcW w:w="960" w:type="dxa"/>
            <w:tcBorders>
              <w:top w:val="nil"/>
              <w:left w:val="single" w:color="auto" w:sz="4" w:space="0"/>
              <w:bottom w:val="single" w:color="auto" w:sz="4" w:space="0"/>
              <w:right w:val="single" w:color="auto" w:sz="4" w:space="0"/>
            </w:tcBorders>
            <w:vAlign w:val="center"/>
          </w:tcPr>
          <w:p>
            <w:pPr>
              <w:widowControl/>
              <w:jc w:val="center"/>
              <w:rPr>
                <w:rFonts w:hint="eastAsia" w:ascii="彩虹粗仿宋" w:hAnsi="宋体" w:eastAsia="彩虹粗仿宋" w:cs="宋体"/>
                <w:color w:val="000000"/>
                <w:kern w:val="0"/>
                <w:sz w:val="22"/>
              </w:rPr>
            </w:pPr>
            <w:r>
              <w:rPr>
                <w:rFonts w:hint="eastAsia" w:ascii="彩虹粗仿宋" w:hAnsi="宋体" w:eastAsia="彩虹粗仿宋" w:cs="宋体"/>
                <w:color w:val="000000"/>
                <w:kern w:val="0"/>
                <w:sz w:val="22"/>
              </w:rPr>
              <w:t>　</w:t>
            </w:r>
          </w:p>
        </w:tc>
      </w:tr>
      <w:tr>
        <w:tblPrEx>
          <w:tblCellMar>
            <w:top w:w="0" w:type="dxa"/>
            <w:left w:w="108" w:type="dxa"/>
            <w:bottom w:w="0" w:type="dxa"/>
            <w:right w:w="108" w:type="dxa"/>
          </w:tblCellMar>
        </w:tblPrEx>
        <w:trPr>
          <w:trHeight w:val="864" w:hRule="atLeast"/>
        </w:trPr>
        <w:tc>
          <w:tcPr>
            <w:tcW w:w="96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注：</w:t>
            </w:r>
          </w:p>
        </w:tc>
        <w:tc>
          <w:tcPr>
            <w:tcW w:w="8640" w:type="dxa"/>
            <w:gridSpan w:val="9"/>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总评价分为10分，根据各项考核评价指标权重分折算该项指标得分。</w:t>
            </w:r>
            <w:commentRangeStart w:id="2"/>
            <w:r>
              <w:rPr>
                <w:rFonts w:hint="eastAsia" w:ascii="宋体" w:hAnsi="宋体" w:eastAsia="宋体" w:cs="宋体"/>
                <w:color w:val="000000"/>
                <w:kern w:val="0"/>
                <w:sz w:val="22"/>
              </w:rPr>
              <w:t>9分以上为优秀，8分（不含）-9分（含）为良好，6分（含）-8分（含）为及格，6分（不含）</w:t>
            </w:r>
            <w:commentRangeEnd w:id="2"/>
            <w:r>
              <w:rPr>
                <w:rStyle w:val="9"/>
                <w:rFonts w:hint="eastAsia" w:ascii="宋体" w:hAnsi="宋体" w:eastAsia="宋体" w:cs="宋体"/>
                <w:color w:val="000000"/>
                <w:kern w:val="0"/>
                <w:sz w:val="22"/>
                <w:szCs w:val="22"/>
              </w:rPr>
              <w:commentReference w:id="2"/>
            </w:r>
            <w:r>
              <w:rPr>
                <w:rFonts w:hint="eastAsia" w:ascii="宋体" w:hAnsi="宋体" w:eastAsia="宋体" w:cs="宋体"/>
                <w:color w:val="000000"/>
                <w:kern w:val="0"/>
                <w:sz w:val="22"/>
              </w:rPr>
              <w:t>以下为不及格。</w:t>
            </w:r>
          </w:p>
        </w:tc>
      </w:tr>
    </w:tbl>
    <w:p>
      <w:pPr>
        <w:spacing w:line="360" w:lineRule="auto"/>
        <w:rPr>
          <w:rFonts w:hint="eastAsia" w:ascii="彩虹粗仿宋" w:hAnsi="宋体" w:eastAsia="彩虹粗仿宋"/>
          <w:snapToGrid w:val="0"/>
          <w:kern w:val="0"/>
          <w:sz w:val="28"/>
          <w:szCs w:val="28"/>
        </w:rPr>
      </w:pPr>
    </w:p>
    <w:p>
      <w:pPr>
        <w:spacing w:line="360" w:lineRule="auto"/>
        <w:rPr>
          <w:rFonts w:hint="eastAsia" w:ascii="彩虹粗仿宋" w:hAnsi="宋体" w:eastAsia="彩虹粗仿宋"/>
          <w:snapToGrid w:val="0"/>
          <w:kern w:val="0"/>
          <w:sz w:val="28"/>
          <w:szCs w:val="28"/>
        </w:rPr>
      </w:pPr>
      <w:r>
        <w:rPr>
          <w:rFonts w:hint="eastAsia" w:ascii="彩虹粗仿宋" w:hAnsi="宋体" w:eastAsia="彩虹粗仿宋"/>
          <w:snapToGrid w:val="0"/>
          <w:kern w:val="0"/>
          <w:sz w:val="28"/>
          <w:szCs w:val="28"/>
        </w:rPr>
        <w:t>说明：</w:t>
      </w:r>
    </w:p>
    <w:p>
      <w:pPr>
        <w:spacing w:line="360" w:lineRule="auto"/>
        <w:rPr>
          <w:rFonts w:hint="eastAsia" w:ascii="彩虹粗仿宋" w:hAnsi="宋体" w:eastAsia="彩虹粗仿宋"/>
          <w:snapToGrid w:val="0"/>
          <w:kern w:val="0"/>
          <w:sz w:val="28"/>
          <w:szCs w:val="28"/>
        </w:rPr>
      </w:pPr>
      <w:r>
        <w:rPr>
          <w:rFonts w:hint="eastAsia" w:ascii="彩虹粗仿宋" w:hAnsi="宋体" w:eastAsia="彩虹粗仿宋"/>
          <w:snapToGrid w:val="0"/>
          <w:kern w:val="0"/>
          <w:sz w:val="28"/>
          <w:szCs w:val="28"/>
        </w:rPr>
        <w:t>1.考核总分为：10分，按季考核。</w:t>
      </w:r>
    </w:p>
    <w:p>
      <w:pPr>
        <w:spacing w:line="360" w:lineRule="auto"/>
        <w:rPr>
          <w:rFonts w:hint="eastAsia" w:ascii="彩虹粗仿宋" w:hAnsi="宋体" w:eastAsia="彩虹粗仿宋"/>
          <w:snapToGrid w:val="0"/>
          <w:kern w:val="0"/>
          <w:sz w:val="28"/>
          <w:szCs w:val="28"/>
        </w:rPr>
      </w:pPr>
      <w:r>
        <w:rPr>
          <w:rFonts w:hint="eastAsia" w:ascii="彩虹粗仿宋" w:hAnsi="宋体" w:eastAsia="彩虹粗仿宋"/>
          <w:snapToGrid w:val="0"/>
          <w:kern w:val="0"/>
          <w:sz w:val="28"/>
          <w:szCs w:val="28"/>
        </w:rPr>
        <w:t>2.得分在6分（不含）以下的招标人有权提前终止合同。</w:t>
      </w:r>
    </w:p>
    <w:p>
      <w:pPr>
        <w:spacing w:line="360" w:lineRule="auto"/>
        <w:rPr>
          <w:rFonts w:hint="eastAsia" w:ascii="彩虹粗仿宋" w:hAnsi="宋体" w:eastAsia="彩虹粗仿宋"/>
          <w:snapToGrid w:val="0"/>
          <w:kern w:val="0"/>
          <w:sz w:val="28"/>
          <w:szCs w:val="28"/>
        </w:rPr>
      </w:pPr>
      <w:r>
        <w:rPr>
          <w:rFonts w:hint="eastAsia" w:ascii="彩虹粗仿宋" w:hAnsi="宋体" w:eastAsia="彩虹粗仿宋"/>
          <w:snapToGrid w:val="0"/>
          <w:kern w:val="0"/>
          <w:sz w:val="28"/>
          <w:szCs w:val="28"/>
        </w:rPr>
        <w:t>3.供应商考核不及格提前终止合同，同时启用备选供应商履行合同。</w:t>
      </w:r>
    </w:p>
    <w:p>
      <w:pPr>
        <w:spacing w:line="360" w:lineRule="auto"/>
        <w:ind w:firstLine="1566" w:firstLineChars="650"/>
        <w:rPr>
          <w:rFonts w:hint="eastAsia" w:ascii="彩虹粗仿宋" w:hAnsi="宋体" w:eastAsia="彩虹粗仿宋" w:cs="Times New Roman"/>
          <w:b/>
          <w:snapToGrid w:val="0"/>
          <w:kern w:val="0"/>
          <w:sz w:val="24"/>
          <w:szCs w:val="24"/>
        </w:rPr>
      </w:pP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华沧" w:date="2026-03-06T18:51:26Z" w:initials="">
    <w:p w14:paraId="7C0E1211">
      <w:pPr>
        <w:pStyle w:val="2"/>
        <w:rPr>
          <w:rFonts w:hint="default" w:eastAsiaTheme="minorEastAsia"/>
          <w:lang w:val="en-US" w:eastAsia="zh-CN"/>
        </w:rPr>
      </w:pPr>
      <w:r>
        <w:rPr>
          <w:rFonts w:hint="eastAsia"/>
          <w:lang w:val="en-US" w:eastAsia="zh-CN"/>
        </w:rPr>
        <w:t>请明确允许偏离的范围值</w:t>
      </w:r>
    </w:p>
  </w:comment>
  <w:comment w:id="1" w:author="华沧" w:date="2026-03-06T18:51:11Z" w:initials="">
    <w:p w14:paraId="7C605A4D">
      <w:pPr>
        <w:pStyle w:val="2"/>
        <w:rPr>
          <w:rFonts w:hint="default" w:eastAsiaTheme="minorEastAsia"/>
          <w:lang w:val="en-US" w:eastAsia="zh-CN"/>
        </w:rPr>
      </w:pPr>
      <w:r>
        <w:rPr>
          <w:rFonts w:hint="eastAsia"/>
          <w:lang w:val="en-US" w:eastAsia="zh-CN"/>
        </w:rPr>
        <w:t>请明确允许偏离的范围值</w:t>
      </w:r>
    </w:p>
  </w:comment>
  <w:comment w:id="2" w:author="城 曼" w:date="2026-03-02T23:49:00Z" w:initials="城曼">
    <w:p w14:paraId="3B766B69">
      <w:pPr>
        <w:pStyle w:val="2"/>
      </w:pPr>
      <w:r>
        <w:rPr>
          <w:rFonts w:hint="eastAsia"/>
        </w:rPr>
        <w:t>实际上，分数的应用只用到及格档的分数</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C0E1211" w15:done="0"/>
  <w15:commentEx w15:paraId="7C605A4D" w15:done="0"/>
  <w15:commentEx w15:paraId="3B766B6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小标宋">
    <w:panose1 w:val="03000509000000000000"/>
    <w:charset w:val="86"/>
    <w:family w:val="script"/>
    <w:pitch w:val="default"/>
    <w:sig w:usb0="00000001" w:usb1="080E0000" w:usb2="00000000" w:usb3="00000000" w:csb0="00040000" w:csb1="00000000"/>
  </w:font>
  <w:font w:name="彩虹黑体">
    <w:panose1 w:val="03000509000000000000"/>
    <w:charset w:val="86"/>
    <w:family w:val="roman"/>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华沧">
    <w15:presenceInfo w15:providerId="WPS Office" w15:userId="103352553"/>
  </w15:person>
  <w15:person w15:author="城 曼">
    <w15:presenceInfo w15:providerId="Windows Live" w15:userId="624fdddfcfcc0f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jY2I3YWYxMmVlMzFjNjZkMzMwMDU5NjA0NTg3MDgifQ=="/>
  </w:docVars>
  <w:rsids>
    <w:rsidRoot w:val="00A72E71"/>
    <w:rsid w:val="0000292F"/>
    <w:rsid w:val="00006A19"/>
    <w:rsid w:val="00006B8D"/>
    <w:rsid w:val="00017C6F"/>
    <w:rsid w:val="0002363A"/>
    <w:rsid w:val="00025F81"/>
    <w:rsid w:val="00026D49"/>
    <w:rsid w:val="0004668C"/>
    <w:rsid w:val="00047BA6"/>
    <w:rsid w:val="000560BB"/>
    <w:rsid w:val="000720D3"/>
    <w:rsid w:val="000751A3"/>
    <w:rsid w:val="00075D8B"/>
    <w:rsid w:val="00080CF2"/>
    <w:rsid w:val="00086AEC"/>
    <w:rsid w:val="00092BE1"/>
    <w:rsid w:val="000A41F7"/>
    <w:rsid w:val="000B3FEA"/>
    <w:rsid w:val="000B5B16"/>
    <w:rsid w:val="000B5CB8"/>
    <w:rsid w:val="000D24EC"/>
    <w:rsid w:val="000D778A"/>
    <w:rsid w:val="000E1789"/>
    <w:rsid w:val="000E3DE2"/>
    <w:rsid w:val="00102BBD"/>
    <w:rsid w:val="00104589"/>
    <w:rsid w:val="0011210E"/>
    <w:rsid w:val="00114612"/>
    <w:rsid w:val="00114CC5"/>
    <w:rsid w:val="00124EF3"/>
    <w:rsid w:val="001303B0"/>
    <w:rsid w:val="00131353"/>
    <w:rsid w:val="0013631F"/>
    <w:rsid w:val="001377E5"/>
    <w:rsid w:val="001402CD"/>
    <w:rsid w:val="00143953"/>
    <w:rsid w:val="00144B18"/>
    <w:rsid w:val="00144EAF"/>
    <w:rsid w:val="00151357"/>
    <w:rsid w:val="00153AD5"/>
    <w:rsid w:val="001571C7"/>
    <w:rsid w:val="00157F44"/>
    <w:rsid w:val="00161FBE"/>
    <w:rsid w:val="00164BE9"/>
    <w:rsid w:val="00167215"/>
    <w:rsid w:val="00172F14"/>
    <w:rsid w:val="00173B5B"/>
    <w:rsid w:val="001777D2"/>
    <w:rsid w:val="00180378"/>
    <w:rsid w:val="00183A93"/>
    <w:rsid w:val="001841B4"/>
    <w:rsid w:val="001865C7"/>
    <w:rsid w:val="00192A33"/>
    <w:rsid w:val="00193864"/>
    <w:rsid w:val="00196F2F"/>
    <w:rsid w:val="001A12A1"/>
    <w:rsid w:val="001B6A4F"/>
    <w:rsid w:val="001C318D"/>
    <w:rsid w:val="001C5C32"/>
    <w:rsid w:val="001D7656"/>
    <w:rsid w:val="001E2B09"/>
    <w:rsid w:val="00202BF0"/>
    <w:rsid w:val="00206D8A"/>
    <w:rsid w:val="00210EBA"/>
    <w:rsid w:val="002125AC"/>
    <w:rsid w:val="002153D4"/>
    <w:rsid w:val="002207AA"/>
    <w:rsid w:val="00223903"/>
    <w:rsid w:val="00223F7B"/>
    <w:rsid w:val="00225EF3"/>
    <w:rsid w:val="0022627B"/>
    <w:rsid w:val="00227679"/>
    <w:rsid w:val="0023432C"/>
    <w:rsid w:val="00234E5D"/>
    <w:rsid w:val="00236750"/>
    <w:rsid w:val="0023729F"/>
    <w:rsid w:val="00243F33"/>
    <w:rsid w:val="00244BB6"/>
    <w:rsid w:val="00244F40"/>
    <w:rsid w:val="00247D3A"/>
    <w:rsid w:val="0026153E"/>
    <w:rsid w:val="002624B1"/>
    <w:rsid w:val="00264C40"/>
    <w:rsid w:val="002662CC"/>
    <w:rsid w:val="00267444"/>
    <w:rsid w:val="00274B76"/>
    <w:rsid w:val="0028754D"/>
    <w:rsid w:val="00292FEB"/>
    <w:rsid w:val="0029432D"/>
    <w:rsid w:val="002A1530"/>
    <w:rsid w:val="002A6E7A"/>
    <w:rsid w:val="002B1A53"/>
    <w:rsid w:val="002B20A6"/>
    <w:rsid w:val="002B32E9"/>
    <w:rsid w:val="002B4E88"/>
    <w:rsid w:val="002B63C7"/>
    <w:rsid w:val="002B6494"/>
    <w:rsid w:val="002B7C6D"/>
    <w:rsid w:val="002C5321"/>
    <w:rsid w:val="002C67AE"/>
    <w:rsid w:val="002D148C"/>
    <w:rsid w:val="002D305C"/>
    <w:rsid w:val="002D5B86"/>
    <w:rsid w:val="002D72CC"/>
    <w:rsid w:val="002D7C22"/>
    <w:rsid w:val="002E0A23"/>
    <w:rsid w:val="002E0AA8"/>
    <w:rsid w:val="002E50F3"/>
    <w:rsid w:val="002E5564"/>
    <w:rsid w:val="002E5566"/>
    <w:rsid w:val="002E6831"/>
    <w:rsid w:val="002F7CE1"/>
    <w:rsid w:val="002F7D10"/>
    <w:rsid w:val="00300EB9"/>
    <w:rsid w:val="00301435"/>
    <w:rsid w:val="003037AB"/>
    <w:rsid w:val="00303A5E"/>
    <w:rsid w:val="00306C11"/>
    <w:rsid w:val="00316972"/>
    <w:rsid w:val="003220DC"/>
    <w:rsid w:val="00326245"/>
    <w:rsid w:val="00332C93"/>
    <w:rsid w:val="00332CF7"/>
    <w:rsid w:val="00346345"/>
    <w:rsid w:val="003503EB"/>
    <w:rsid w:val="00356FC6"/>
    <w:rsid w:val="00363CB9"/>
    <w:rsid w:val="00365583"/>
    <w:rsid w:val="00372C4E"/>
    <w:rsid w:val="003730C5"/>
    <w:rsid w:val="003757C0"/>
    <w:rsid w:val="00381CD1"/>
    <w:rsid w:val="003856E4"/>
    <w:rsid w:val="0038684A"/>
    <w:rsid w:val="003908B3"/>
    <w:rsid w:val="00390B32"/>
    <w:rsid w:val="00394E48"/>
    <w:rsid w:val="003A130E"/>
    <w:rsid w:val="003A2C3B"/>
    <w:rsid w:val="003A4455"/>
    <w:rsid w:val="003A58F4"/>
    <w:rsid w:val="003B16FA"/>
    <w:rsid w:val="003B2A44"/>
    <w:rsid w:val="003B3212"/>
    <w:rsid w:val="003B3C37"/>
    <w:rsid w:val="003C02C2"/>
    <w:rsid w:val="003C22B7"/>
    <w:rsid w:val="003C29E4"/>
    <w:rsid w:val="003C5AE6"/>
    <w:rsid w:val="003D09F9"/>
    <w:rsid w:val="003D3D7C"/>
    <w:rsid w:val="003D4793"/>
    <w:rsid w:val="003E2154"/>
    <w:rsid w:val="003E3821"/>
    <w:rsid w:val="003E4271"/>
    <w:rsid w:val="003E6147"/>
    <w:rsid w:val="003F1377"/>
    <w:rsid w:val="003F440A"/>
    <w:rsid w:val="003F689B"/>
    <w:rsid w:val="0040634D"/>
    <w:rsid w:val="00406722"/>
    <w:rsid w:val="00412DDE"/>
    <w:rsid w:val="00417F01"/>
    <w:rsid w:val="00423BD7"/>
    <w:rsid w:val="00423F30"/>
    <w:rsid w:val="00427725"/>
    <w:rsid w:val="0043356D"/>
    <w:rsid w:val="00440304"/>
    <w:rsid w:val="00444773"/>
    <w:rsid w:val="004615D7"/>
    <w:rsid w:val="00462D75"/>
    <w:rsid w:val="00467BE4"/>
    <w:rsid w:val="00480BD3"/>
    <w:rsid w:val="00484EA9"/>
    <w:rsid w:val="00486393"/>
    <w:rsid w:val="004959D6"/>
    <w:rsid w:val="004963DA"/>
    <w:rsid w:val="00496523"/>
    <w:rsid w:val="004A3034"/>
    <w:rsid w:val="004B2463"/>
    <w:rsid w:val="004C04AA"/>
    <w:rsid w:val="004C2001"/>
    <w:rsid w:val="004C3AF6"/>
    <w:rsid w:val="004C650A"/>
    <w:rsid w:val="004C72B2"/>
    <w:rsid w:val="004D5BEE"/>
    <w:rsid w:val="004F04A4"/>
    <w:rsid w:val="004F09F5"/>
    <w:rsid w:val="004F44FC"/>
    <w:rsid w:val="004F5770"/>
    <w:rsid w:val="0050044E"/>
    <w:rsid w:val="00500AE2"/>
    <w:rsid w:val="005027AB"/>
    <w:rsid w:val="00503F89"/>
    <w:rsid w:val="005049DF"/>
    <w:rsid w:val="00511C53"/>
    <w:rsid w:val="0051219A"/>
    <w:rsid w:val="00512237"/>
    <w:rsid w:val="0051342E"/>
    <w:rsid w:val="005146F5"/>
    <w:rsid w:val="005221FA"/>
    <w:rsid w:val="00526743"/>
    <w:rsid w:val="0052766F"/>
    <w:rsid w:val="005308FA"/>
    <w:rsid w:val="00536083"/>
    <w:rsid w:val="00545C46"/>
    <w:rsid w:val="00551D18"/>
    <w:rsid w:val="005530DA"/>
    <w:rsid w:val="00553728"/>
    <w:rsid w:val="00555932"/>
    <w:rsid w:val="00556EED"/>
    <w:rsid w:val="0056031D"/>
    <w:rsid w:val="0056128B"/>
    <w:rsid w:val="00562CBA"/>
    <w:rsid w:val="005643AB"/>
    <w:rsid w:val="005745BD"/>
    <w:rsid w:val="00574C97"/>
    <w:rsid w:val="00575BF4"/>
    <w:rsid w:val="0058379E"/>
    <w:rsid w:val="005849BD"/>
    <w:rsid w:val="00593E1A"/>
    <w:rsid w:val="00594B53"/>
    <w:rsid w:val="005A2EC6"/>
    <w:rsid w:val="005A34B8"/>
    <w:rsid w:val="005A70AE"/>
    <w:rsid w:val="005B0094"/>
    <w:rsid w:val="005B0851"/>
    <w:rsid w:val="005C088A"/>
    <w:rsid w:val="005C0BE2"/>
    <w:rsid w:val="005C0F1B"/>
    <w:rsid w:val="005C1E99"/>
    <w:rsid w:val="005D0BE4"/>
    <w:rsid w:val="005E19E1"/>
    <w:rsid w:val="005E63A2"/>
    <w:rsid w:val="005F3981"/>
    <w:rsid w:val="00600DFE"/>
    <w:rsid w:val="006115CE"/>
    <w:rsid w:val="006125B7"/>
    <w:rsid w:val="00614E06"/>
    <w:rsid w:val="00616D51"/>
    <w:rsid w:val="00621317"/>
    <w:rsid w:val="0062164C"/>
    <w:rsid w:val="0062237D"/>
    <w:rsid w:val="00625666"/>
    <w:rsid w:val="00627DA4"/>
    <w:rsid w:val="006334CF"/>
    <w:rsid w:val="00633CA0"/>
    <w:rsid w:val="006349A4"/>
    <w:rsid w:val="006455EF"/>
    <w:rsid w:val="006467F3"/>
    <w:rsid w:val="0066472E"/>
    <w:rsid w:val="0067612E"/>
    <w:rsid w:val="00677593"/>
    <w:rsid w:val="00681D59"/>
    <w:rsid w:val="00684777"/>
    <w:rsid w:val="00685FB2"/>
    <w:rsid w:val="00687268"/>
    <w:rsid w:val="00687E77"/>
    <w:rsid w:val="00694D12"/>
    <w:rsid w:val="0069608F"/>
    <w:rsid w:val="00697318"/>
    <w:rsid w:val="006A245E"/>
    <w:rsid w:val="006A75FD"/>
    <w:rsid w:val="006A7B94"/>
    <w:rsid w:val="006B71F0"/>
    <w:rsid w:val="006C1F11"/>
    <w:rsid w:val="006D023D"/>
    <w:rsid w:val="006D5CE3"/>
    <w:rsid w:val="006D6435"/>
    <w:rsid w:val="006E0099"/>
    <w:rsid w:val="006E3A83"/>
    <w:rsid w:val="006E65F5"/>
    <w:rsid w:val="006F30A8"/>
    <w:rsid w:val="006F4A52"/>
    <w:rsid w:val="0070362C"/>
    <w:rsid w:val="007038E0"/>
    <w:rsid w:val="007073CC"/>
    <w:rsid w:val="0070756B"/>
    <w:rsid w:val="00710285"/>
    <w:rsid w:val="00712EFC"/>
    <w:rsid w:val="007152D8"/>
    <w:rsid w:val="007156A6"/>
    <w:rsid w:val="00717A65"/>
    <w:rsid w:val="00725320"/>
    <w:rsid w:val="00726DFC"/>
    <w:rsid w:val="00727663"/>
    <w:rsid w:val="00727A6D"/>
    <w:rsid w:val="0073306D"/>
    <w:rsid w:val="00736F09"/>
    <w:rsid w:val="0074336F"/>
    <w:rsid w:val="00752E76"/>
    <w:rsid w:val="007532B2"/>
    <w:rsid w:val="00755422"/>
    <w:rsid w:val="0075685F"/>
    <w:rsid w:val="00761BB6"/>
    <w:rsid w:val="00761F83"/>
    <w:rsid w:val="0076419A"/>
    <w:rsid w:val="00765366"/>
    <w:rsid w:val="007866F1"/>
    <w:rsid w:val="00792D00"/>
    <w:rsid w:val="0079488D"/>
    <w:rsid w:val="00795FE6"/>
    <w:rsid w:val="007B04FB"/>
    <w:rsid w:val="007B11F1"/>
    <w:rsid w:val="007B2821"/>
    <w:rsid w:val="007B65A3"/>
    <w:rsid w:val="007C231F"/>
    <w:rsid w:val="007C2D51"/>
    <w:rsid w:val="007C2DA8"/>
    <w:rsid w:val="007D4DCB"/>
    <w:rsid w:val="007E2366"/>
    <w:rsid w:val="007E44A1"/>
    <w:rsid w:val="007E5DB2"/>
    <w:rsid w:val="007F1740"/>
    <w:rsid w:val="007F1E12"/>
    <w:rsid w:val="007F6896"/>
    <w:rsid w:val="00803AA8"/>
    <w:rsid w:val="00803B9E"/>
    <w:rsid w:val="00812C0E"/>
    <w:rsid w:val="0081490C"/>
    <w:rsid w:val="008218FE"/>
    <w:rsid w:val="00826A6D"/>
    <w:rsid w:val="0082745D"/>
    <w:rsid w:val="008309DE"/>
    <w:rsid w:val="00842303"/>
    <w:rsid w:val="00842470"/>
    <w:rsid w:val="00845D0B"/>
    <w:rsid w:val="00846478"/>
    <w:rsid w:val="00846C4C"/>
    <w:rsid w:val="00860FB2"/>
    <w:rsid w:val="0086280F"/>
    <w:rsid w:val="00870BBA"/>
    <w:rsid w:val="0087126A"/>
    <w:rsid w:val="00872652"/>
    <w:rsid w:val="00873197"/>
    <w:rsid w:val="00877A58"/>
    <w:rsid w:val="00891772"/>
    <w:rsid w:val="008938CE"/>
    <w:rsid w:val="00893E25"/>
    <w:rsid w:val="00894F4E"/>
    <w:rsid w:val="008A192C"/>
    <w:rsid w:val="008A27F3"/>
    <w:rsid w:val="008A2A0C"/>
    <w:rsid w:val="008A327D"/>
    <w:rsid w:val="008A4C9F"/>
    <w:rsid w:val="008A7179"/>
    <w:rsid w:val="008A732B"/>
    <w:rsid w:val="008B70CB"/>
    <w:rsid w:val="008C59F9"/>
    <w:rsid w:val="008D4826"/>
    <w:rsid w:val="008E0A9B"/>
    <w:rsid w:val="008E28FB"/>
    <w:rsid w:val="008E342C"/>
    <w:rsid w:val="008E5BCC"/>
    <w:rsid w:val="008E5DDD"/>
    <w:rsid w:val="008E684C"/>
    <w:rsid w:val="008E70A3"/>
    <w:rsid w:val="00901CFE"/>
    <w:rsid w:val="00910FE5"/>
    <w:rsid w:val="009138EC"/>
    <w:rsid w:val="00940D56"/>
    <w:rsid w:val="00946212"/>
    <w:rsid w:val="009477D8"/>
    <w:rsid w:val="00951607"/>
    <w:rsid w:val="00960EA5"/>
    <w:rsid w:val="00966BB5"/>
    <w:rsid w:val="00977967"/>
    <w:rsid w:val="009843B3"/>
    <w:rsid w:val="00985071"/>
    <w:rsid w:val="00985564"/>
    <w:rsid w:val="00996313"/>
    <w:rsid w:val="009A2D76"/>
    <w:rsid w:val="009A5351"/>
    <w:rsid w:val="009A55BF"/>
    <w:rsid w:val="009A5E84"/>
    <w:rsid w:val="009B0257"/>
    <w:rsid w:val="009B45B3"/>
    <w:rsid w:val="009B4DEE"/>
    <w:rsid w:val="009B769D"/>
    <w:rsid w:val="009B7B13"/>
    <w:rsid w:val="009E0AA6"/>
    <w:rsid w:val="009E3FD7"/>
    <w:rsid w:val="009E4599"/>
    <w:rsid w:val="00A0360B"/>
    <w:rsid w:val="00A042ED"/>
    <w:rsid w:val="00A11707"/>
    <w:rsid w:val="00A22F40"/>
    <w:rsid w:val="00A230FF"/>
    <w:rsid w:val="00A25DEE"/>
    <w:rsid w:val="00A34F01"/>
    <w:rsid w:val="00A37BB8"/>
    <w:rsid w:val="00A37E41"/>
    <w:rsid w:val="00A6180B"/>
    <w:rsid w:val="00A635A3"/>
    <w:rsid w:val="00A71611"/>
    <w:rsid w:val="00A72E71"/>
    <w:rsid w:val="00A749EF"/>
    <w:rsid w:val="00A828E8"/>
    <w:rsid w:val="00A861F7"/>
    <w:rsid w:val="00A9536D"/>
    <w:rsid w:val="00AA59A0"/>
    <w:rsid w:val="00AA667B"/>
    <w:rsid w:val="00AA69AB"/>
    <w:rsid w:val="00AC1F83"/>
    <w:rsid w:val="00AD42E9"/>
    <w:rsid w:val="00AE6D2F"/>
    <w:rsid w:val="00AF1E52"/>
    <w:rsid w:val="00B036FC"/>
    <w:rsid w:val="00B06531"/>
    <w:rsid w:val="00B11CD6"/>
    <w:rsid w:val="00B2435A"/>
    <w:rsid w:val="00B30E5B"/>
    <w:rsid w:val="00B3250C"/>
    <w:rsid w:val="00B36E57"/>
    <w:rsid w:val="00B42952"/>
    <w:rsid w:val="00B450F9"/>
    <w:rsid w:val="00B5095A"/>
    <w:rsid w:val="00B51473"/>
    <w:rsid w:val="00B54B6A"/>
    <w:rsid w:val="00B606DD"/>
    <w:rsid w:val="00B86C4A"/>
    <w:rsid w:val="00BA2E78"/>
    <w:rsid w:val="00BB1C42"/>
    <w:rsid w:val="00BC1DF8"/>
    <w:rsid w:val="00BC4D34"/>
    <w:rsid w:val="00BC4F55"/>
    <w:rsid w:val="00BD1911"/>
    <w:rsid w:val="00BD2AE8"/>
    <w:rsid w:val="00BD30C0"/>
    <w:rsid w:val="00BD4DC3"/>
    <w:rsid w:val="00BE58B1"/>
    <w:rsid w:val="00BF4EF2"/>
    <w:rsid w:val="00BF6289"/>
    <w:rsid w:val="00BF639F"/>
    <w:rsid w:val="00C00609"/>
    <w:rsid w:val="00C13C45"/>
    <w:rsid w:val="00C14E06"/>
    <w:rsid w:val="00C151E2"/>
    <w:rsid w:val="00C1569E"/>
    <w:rsid w:val="00C170AD"/>
    <w:rsid w:val="00C213C8"/>
    <w:rsid w:val="00C21E00"/>
    <w:rsid w:val="00C24A63"/>
    <w:rsid w:val="00C24C3A"/>
    <w:rsid w:val="00C3481D"/>
    <w:rsid w:val="00C35051"/>
    <w:rsid w:val="00C44D6D"/>
    <w:rsid w:val="00C475AB"/>
    <w:rsid w:val="00C47716"/>
    <w:rsid w:val="00C47C6F"/>
    <w:rsid w:val="00C52515"/>
    <w:rsid w:val="00C553DE"/>
    <w:rsid w:val="00C55D7C"/>
    <w:rsid w:val="00C62DD7"/>
    <w:rsid w:val="00C64D7C"/>
    <w:rsid w:val="00C74E6B"/>
    <w:rsid w:val="00C841BD"/>
    <w:rsid w:val="00C86C63"/>
    <w:rsid w:val="00CA372E"/>
    <w:rsid w:val="00CA7A5F"/>
    <w:rsid w:val="00CB0E10"/>
    <w:rsid w:val="00CB38E6"/>
    <w:rsid w:val="00CB74E8"/>
    <w:rsid w:val="00CD04CF"/>
    <w:rsid w:val="00CD3D63"/>
    <w:rsid w:val="00CE079B"/>
    <w:rsid w:val="00CE6AB4"/>
    <w:rsid w:val="00CF060A"/>
    <w:rsid w:val="00CF0B56"/>
    <w:rsid w:val="00CF2C2E"/>
    <w:rsid w:val="00D007B9"/>
    <w:rsid w:val="00D0254B"/>
    <w:rsid w:val="00D0266D"/>
    <w:rsid w:val="00D028FF"/>
    <w:rsid w:val="00D05CC9"/>
    <w:rsid w:val="00D068B6"/>
    <w:rsid w:val="00D16B78"/>
    <w:rsid w:val="00D17632"/>
    <w:rsid w:val="00D236E4"/>
    <w:rsid w:val="00D303DC"/>
    <w:rsid w:val="00D30486"/>
    <w:rsid w:val="00D376E2"/>
    <w:rsid w:val="00D519BA"/>
    <w:rsid w:val="00D52ADC"/>
    <w:rsid w:val="00D60C43"/>
    <w:rsid w:val="00D6151E"/>
    <w:rsid w:val="00D67F32"/>
    <w:rsid w:val="00D72804"/>
    <w:rsid w:val="00D73336"/>
    <w:rsid w:val="00D75082"/>
    <w:rsid w:val="00D75686"/>
    <w:rsid w:val="00D75A58"/>
    <w:rsid w:val="00D75B50"/>
    <w:rsid w:val="00D77C87"/>
    <w:rsid w:val="00D82C14"/>
    <w:rsid w:val="00D85A0B"/>
    <w:rsid w:val="00D8698D"/>
    <w:rsid w:val="00D929D3"/>
    <w:rsid w:val="00D94091"/>
    <w:rsid w:val="00DA41FC"/>
    <w:rsid w:val="00DA45EA"/>
    <w:rsid w:val="00DB66B7"/>
    <w:rsid w:val="00DC39F1"/>
    <w:rsid w:val="00DD461B"/>
    <w:rsid w:val="00DD51C2"/>
    <w:rsid w:val="00DE0575"/>
    <w:rsid w:val="00DE2869"/>
    <w:rsid w:val="00DE423E"/>
    <w:rsid w:val="00DF150B"/>
    <w:rsid w:val="00E00AD1"/>
    <w:rsid w:val="00E037DE"/>
    <w:rsid w:val="00E03EC9"/>
    <w:rsid w:val="00E04E49"/>
    <w:rsid w:val="00E05AC9"/>
    <w:rsid w:val="00E06200"/>
    <w:rsid w:val="00E1240D"/>
    <w:rsid w:val="00E41C42"/>
    <w:rsid w:val="00E514E2"/>
    <w:rsid w:val="00E60778"/>
    <w:rsid w:val="00E660C1"/>
    <w:rsid w:val="00E70DAF"/>
    <w:rsid w:val="00E73C50"/>
    <w:rsid w:val="00E77B89"/>
    <w:rsid w:val="00E80321"/>
    <w:rsid w:val="00E842FA"/>
    <w:rsid w:val="00E9073B"/>
    <w:rsid w:val="00E924D0"/>
    <w:rsid w:val="00E92C17"/>
    <w:rsid w:val="00E95451"/>
    <w:rsid w:val="00EA0E6E"/>
    <w:rsid w:val="00EA1C34"/>
    <w:rsid w:val="00EA2A42"/>
    <w:rsid w:val="00EA5895"/>
    <w:rsid w:val="00EB0A72"/>
    <w:rsid w:val="00EB7584"/>
    <w:rsid w:val="00EC05FD"/>
    <w:rsid w:val="00EC0DD7"/>
    <w:rsid w:val="00EC5843"/>
    <w:rsid w:val="00ED1A5E"/>
    <w:rsid w:val="00ED1F2B"/>
    <w:rsid w:val="00EE126B"/>
    <w:rsid w:val="00EE161C"/>
    <w:rsid w:val="00EE4507"/>
    <w:rsid w:val="00EF4D78"/>
    <w:rsid w:val="00EF63EC"/>
    <w:rsid w:val="00F07903"/>
    <w:rsid w:val="00F1050A"/>
    <w:rsid w:val="00F11A3F"/>
    <w:rsid w:val="00F13CD9"/>
    <w:rsid w:val="00F1793A"/>
    <w:rsid w:val="00F20AC4"/>
    <w:rsid w:val="00F213F2"/>
    <w:rsid w:val="00F2482D"/>
    <w:rsid w:val="00F302F1"/>
    <w:rsid w:val="00F33FC2"/>
    <w:rsid w:val="00F36503"/>
    <w:rsid w:val="00F401D7"/>
    <w:rsid w:val="00F43C83"/>
    <w:rsid w:val="00F51686"/>
    <w:rsid w:val="00F51C70"/>
    <w:rsid w:val="00F65D51"/>
    <w:rsid w:val="00F75BAE"/>
    <w:rsid w:val="00F77D3F"/>
    <w:rsid w:val="00F77EB4"/>
    <w:rsid w:val="00F87917"/>
    <w:rsid w:val="00FA2556"/>
    <w:rsid w:val="00FB0C50"/>
    <w:rsid w:val="00FB4C1E"/>
    <w:rsid w:val="00FB7868"/>
    <w:rsid w:val="00FB79BF"/>
    <w:rsid w:val="00FC69FC"/>
    <w:rsid w:val="00FD3294"/>
    <w:rsid w:val="00FE2408"/>
    <w:rsid w:val="00FE619C"/>
    <w:rsid w:val="00FF6CC9"/>
    <w:rsid w:val="00FF6DE0"/>
    <w:rsid w:val="097E182A"/>
    <w:rsid w:val="0B2F018B"/>
    <w:rsid w:val="0BBE689D"/>
    <w:rsid w:val="0CEB5E0D"/>
    <w:rsid w:val="0D570D57"/>
    <w:rsid w:val="0FA7589A"/>
    <w:rsid w:val="10615A49"/>
    <w:rsid w:val="10F92125"/>
    <w:rsid w:val="19D16F1B"/>
    <w:rsid w:val="19FE07AD"/>
    <w:rsid w:val="1B4A3CA9"/>
    <w:rsid w:val="1C7A5BF0"/>
    <w:rsid w:val="22D30A28"/>
    <w:rsid w:val="24E62303"/>
    <w:rsid w:val="25FC3DF2"/>
    <w:rsid w:val="261849A4"/>
    <w:rsid w:val="306C7DC6"/>
    <w:rsid w:val="31FDFCD4"/>
    <w:rsid w:val="32480292"/>
    <w:rsid w:val="366559E4"/>
    <w:rsid w:val="3719FED4"/>
    <w:rsid w:val="38FE7A29"/>
    <w:rsid w:val="39BA7DF4"/>
    <w:rsid w:val="3CE72E6B"/>
    <w:rsid w:val="3E3F0D9D"/>
    <w:rsid w:val="3FB3BCDC"/>
    <w:rsid w:val="47A0687C"/>
    <w:rsid w:val="490447A9"/>
    <w:rsid w:val="4ACA54C1"/>
    <w:rsid w:val="4E557C94"/>
    <w:rsid w:val="4F6C34E7"/>
    <w:rsid w:val="4FA15887"/>
    <w:rsid w:val="5488491F"/>
    <w:rsid w:val="54A656ED"/>
    <w:rsid w:val="56095F34"/>
    <w:rsid w:val="5630526E"/>
    <w:rsid w:val="601A31A2"/>
    <w:rsid w:val="64BA4A48"/>
    <w:rsid w:val="660E4AD2"/>
    <w:rsid w:val="6AC0257A"/>
    <w:rsid w:val="6BD61FBC"/>
    <w:rsid w:val="6E4A700A"/>
    <w:rsid w:val="700417EE"/>
    <w:rsid w:val="73830C7C"/>
    <w:rsid w:val="73CA1111"/>
    <w:rsid w:val="74597C2E"/>
    <w:rsid w:val="74D06143"/>
    <w:rsid w:val="791979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unhideWhenUsed/>
    <w:qFormat/>
    <w:uiPriority w:val="99"/>
    <w:pPr>
      <w:jc w:val="left"/>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annotation subject"/>
    <w:basedOn w:val="2"/>
    <w:next w:val="2"/>
    <w:link w:val="15"/>
    <w:semiHidden/>
    <w:unhideWhenUsed/>
    <w:qFormat/>
    <w:uiPriority w:val="99"/>
    <w:rPr>
      <w:b/>
      <w:bCs/>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4"/>
    <w:qFormat/>
    <w:uiPriority w:val="99"/>
    <w:rPr>
      <w:sz w:val="18"/>
      <w:szCs w:val="18"/>
    </w:rPr>
  </w:style>
  <w:style w:type="character" w:customStyle="1" w:styleId="11">
    <w:name w:val="页脚 字符"/>
    <w:basedOn w:val="8"/>
    <w:link w:val="3"/>
    <w:qFormat/>
    <w:uiPriority w:val="99"/>
    <w:rPr>
      <w:sz w:val="18"/>
      <w:szCs w:val="18"/>
    </w:rPr>
  </w:style>
  <w:style w:type="paragraph" w:customStyle="1" w:styleId="12">
    <w:name w:val="null3"/>
    <w:hidden/>
    <w:qFormat/>
    <w:uiPriority w:val="0"/>
    <w:rPr>
      <w:rFonts w:hint="eastAsia" w:asciiTheme="minorHAnsi" w:hAnsiTheme="minorHAnsi" w:eastAsiaTheme="minorEastAsia" w:cstheme="minorBidi"/>
      <w:lang w:val="en-US" w:eastAsia="zh-Hans" w:bidi="ar-SA"/>
    </w:rPr>
  </w:style>
  <w:style w:type="paragraph" w:customStyle="1" w:styleId="13">
    <w:name w:val="Fließtext"/>
    <w:basedOn w:val="1"/>
    <w:qFormat/>
    <w:uiPriority w:val="0"/>
    <w:pPr>
      <w:overflowPunct w:val="0"/>
      <w:autoSpaceDE w:val="0"/>
      <w:autoSpaceDN w:val="0"/>
      <w:adjustRightInd w:val="0"/>
      <w:textAlignment w:val="baseline"/>
    </w:pPr>
    <w:rPr>
      <w:rFonts w:ascii="Times New Roman" w:hAnsi="Times New Roman" w:eastAsia="宋体" w:cs="Times New Roman"/>
      <w:kern w:val="28"/>
      <w:szCs w:val="20"/>
    </w:rPr>
  </w:style>
  <w:style w:type="character" w:customStyle="1" w:styleId="14">
    <w:name w:val="批注文字 字符"/>
    <w:basedOn w:val="8"/>
    <w:link w:val="2"/>
    <w:qFormat/>
    <w:uiPriority w:val="99"/>
    <w:rPr>
      <w:kern w:val="2"/>
      <w:sz w:val="21"/>
      <w:szCs w:val="22"/>
    </w:rPr>
  </w:style>
  <w:style w:type="character" w:customStyle="1" w:styleId="15">
    <w:name w:val="批注主题 字符"/>
    <w:basedOn w:val="14"/>
    <w:link w:val="5"/>
    <w:semiHidden/>
    <w:qFormat/>
    <w:uiPriority w:val="99"/>
    <w:rPr>
      <w:b/>
      <w:bCs/>
      <w:kern w:val="2"/>
      <w:sz w:val="21"/>
      <w:szCs w:val="22"/>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2862</Words>
  <Characters>2943</Characters>
  <Lines>66</Lines>
  <Paragraphs>52</Paragraphs>
  <TotalTime>9</TotalTime>
  <ScaleCrop>false</ScaleCrop>
  <LinksUpToDate>false</LinksUpToDate>
  <CharactersWithSpaces>2969</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2025-05-07T18:15:00Z</dcterms:created>
  <dc:creator>张培凰</dc:creator>
  <cp:lastModifiedBy>Administrator</cp:lastModifiedBy>
  <dcterms:modified xsi:type="dcterms:W3CDTF">2026-03-09T06:56:17Z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eyJoZGlkIjoiNTRlMzllZjIyODhlZjRiZTIyMWJmM2FiYTE0Mjg2NGMiLCJ1c2VySWQiOiIxMDI1NjY5MTMyIn0=</vt:lpwstr>
  </property>
  <property fmtid="{D5CDD505-2E9C-101B-9397-08002B2CF9AE}" pid="3" name="KSOProductBuildVer">
    <vt:lpwstr>2052-12.8.2.15209</vt:lpwstr>
  </property>
  <property fmtid="{D5CDD505-2E9C-101B-9397-08002B2CF9AE}" pid="4" name="ICV">
    <vt:lpwstr>272E6094E6E3467B8022313031BE15FF_13</vt:lpwstr>
  </property>
</Properties>
</file>